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103A" w14:textId="5C5220ED" w:rsidR="00996453" w:rsidRPr="00A864A5" w:rsidRDefault="00BE4B5F">
      <w:pPr>
        <w:spacing w:after="0" w:line="240" w:lineRule="auto"/>
        <w:rPr>
          <w:b/>
          <w:color w:val="0082AB"/>
          <w:spacing w:val="20"/>
          <w:w w:val="90"/>
          <w:sz w:val="44"/>
          <w:szCs w:val="44"/>
          <w:lang w:val="en-NZ"/>
        </w:rPr>
      </w:pPr>
      <w:r w:rsidRPr="00A864A5">
        <w:rPr>
          <w:noProof/>
          <w:lang w:val="en-NZ" w:eastAsia="en-NZ"/>
        </w:rPr>
        <mc:AlternateContent>
          <mc:Choice Requires="wps">
            <w:drawing>
              <wp:inline distT="0" distB="0" distL="0" distR="0" wp14:anchorId="3AE6DEC2" wp14:editId="7A28FA2F">
                <wp:extent cx="6148552" cy="8497614"/>
                <wp:effectExtent l="0" t="0" r="2413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552" cy="8497614"/>
                        </a:xfrm>
                        <a:prstGeom prst="rect">
                          <a:avLst/>
                        </a:prstGeom>
                        <a:solidFill>
                          <a:srgbClr val="EBF5F8"/>
                        </a:solidFill>
                        <a:ln w="9525">
                          <a:solidFill>
                            <a:srgbClr val="000000"/>
                          </a:solidFill>
                          <a:miter lim="800000"/>
                          <a:headEnd/>
                          <a:tailEnd/>
                        </a:ln>
                        <a:effectLst/>
                      </wps:spPr>
                      <wps:txbx>
                        <w:txbxContent>
                          <w:p w14:paraId="017DCAAB" w14:textId="114DE936" w:rsidR="00BE4B5F" w:rsidRPr="002C346F" w:rsidRDefault="00BE4B5F" w:rsidP="00BE4B5F">
                            <w:pPr>
                              <w:pStyle w:val="Bullet-list"/>
                              <w:numPr>
                                <w:ilvl w:val="0"/>
                                <w:numId w:val="0"/>
                              </w:numPr>
                              <w:spacing w:after="120"/>
                              <w:rPr>
                                <w:b/>
                                <w:bCs/>
                              </w:rPr>
                            </w:pPr>
                            <w:r w:rsidRPr="002C346F">
                              <w:rPr>
                                <w:b/>
                                <w:bCs/>
                              </w:rPr>
                              <w:t>Guidance box [to be deleted]</w:t>
                            </w:r>
                            <w:r w:rsidRPr="002C346F">
                              <w:rPr>
                                <w:b/>
                                <w:bCs/>
                              </w:rPr>
                              <w:tab/>
                            </w:r>
                            <w:r w:rsidRPr="002C346F">
                              <w:rPr>
                                <w:b/>
                                <w:bCs/>
                              </w:rPr>
                              <w:tab/>
                            </w:r>
                            <w:r w:rsidRPr="002C346F">
                              <w:rPr>
                                <w:b/>
                                <w:bCs/>
                              </w:rPr>
                              <w:tab/>
                            </w:r>
                            <w:r>
                              <w:rPr>
                                <w:b/>
                                <w:bCs/>
                              </w:rPr>
                              <w:tab/>
                              <w:t xml:space="preserve">           </w:t>
                            </w:r>
                            <w:r w:rsidRPr="002C346F">
                              <w:rPr>
                                <w:b/>
                                <w:bCs/>
                              </w:rPr>
                              <w:t>Introductory Guidance</w:t>
                            </w:r>
                          </w:p>
                          <w:p w14:paraId="51D4B479" w14:textId="77777777" w:rsidR="00BE4B5F" w:rsidRPr="00A864A5" w:rsidRDefault="00BE4B5F" w:rsidP="00BE4B5F">
                            <w:pPr>
                              <w:pStyle w:val="Bullet-list"/>
                              <w:numPr>
                                <w:ilvl w:val="0"/>
                                <w:numId w:val="0"/>
                              </w:numPr>
                              <w:spacing w:after="120"/>
                              <w:rPr>
                                <w:rFonts w:cs="Arial"/>
                                <w:i/>
                                <w:iCs/>
                              </w:rPr>
                            </w:pPr>
                            <w:r w:rsidRPr="00A864A5">
                              <w:rPr>
                                <w:rFonts w:cs="Arial"/>
                                <w:i/>
                                <w:iCs/>
                              </w:rPr>
                              <w:t>This Regulatory Impact Statement (RIS) template replaces the Impact Summary and Full Impact Statement templates. Please always use the latest version of the template on the Treasury’s website rather than outdated versions</w:t>
                            </w:r>
                            <w:r>
                              <w:rPr>
                                <w:rFonts w:cs="Arial"/>
                                <w:i/>
                                <w:iCs/>
                              </w:rPr>
                              <w:t xml:space="preserve"> available from other sources</w:t>
                            </w:r>
                            <w:r w:rsidRPr="00A864A5">
                              <w:rPr>
                                <w:rFonts w:cs="Arial"/>
                                <w:i/>
                                <w:iCs/>
                              </w:rPr>
                              <w:t>.</w:t>
                            </w:r>
                          </w:p>
                          <w:p w14:paraId="681C6231" w14:textId="77777777" w:rsidR="00BE4B5F" w:rsidRPr="007D2B34" w:rsidRDefault="00BE4B5F" w:rsidP="00BE4B5F">
                            <w:pPr>
                              <w:pStyle w:val="Bullet-list"/>
                              <w:numPr>
                                <w:ilvl w:val="0"/>
                                <w:numId w:val="0"/>
                              </w:numPr>
                              <w:spacing w:after="120"/>
                              <w:rPr>
                                <w:rFonts w:cs="Arial"/>
                                <w:b/>
                                <w:bCs/>
                                <w:i/>
                                <w:iCs/>
                              </w:rPr>
                            </w:pPr>
                            <w:r w:rsidRPr="007D2B34">
                              <w:rPr>
                                <w:rFonts w:cs="Arial"/>
                                <w:b/>
                                <w:bCs/>
                                <w:i/>
                                <w:iCs/>
                              </w:rPr>
                              <w:t>Before developi</w:t>
                            </w:r>
                            <w:bookmarkStart w:id="0" w:name="_GoBack"/>
                            <w:bookmarkEnd w:id="0"/>
                            <w:r w:rsidRPr="007D2B34">
                              <w:rPr>
                                <w:rFonts w:cs="Arial"/>
                                <w:b/>
                                <w:bCs/>
                                <w:i/>
                                <w:iCs/>
                              </w:rPr>
                              <w:t>ng your RIS</w:t>
                            </w:r>
                          </w:p>
                          <w:p w14:paraId="23EFEE1C"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Engage with the </w:t>
                            </w:r>
                            <w:r>
                              <w:rPr>
                                <w:rFonts w:cs="Arial"/>
                                <w:i/>
                                <w:iCs/>
                              </w:rPr>
                              <w:t xml:space="preserve">Treasury’s Regulatory Impact Analysis Team </w:t>
                            </w:r>
                            <w:r w:rsidRPr="00A864A5">
                              <w:rPr>
                                <w:rFonts w:cs="Arial"/>
                                <w:i/>
                                <w:iCs/>
                              </w:rPr>
                              <w:t>as early as possible in your policy development process so they can support you to meet Cabinet’s impact analysis requirements with minimal complications.</w:t>
                            </w:r>
                            <w:r>
                              <w:rPr>
                                <w:rFonts w:cs="Arial"/>
                                <w:i/>
                                <w:iCs/>
                              </w:rPr>
                              <w:t xml:space="preserve"> You can </w:t>
                            </w:r>
                            <w:hyperlink r:id="rId8" w:history="1">
                              <w:r w:rsidRPr="004B0A19">
                                <w:rPr>
                                  <w:rStyle w:val="Hyperlink"/>
                                  <w:rFonts w:cs="Arial"/>
                                  <w:i/>
                                  <w:iCs/>
                                </w:rPr>
                                <w:t>send them an email</w:t>
                              </w:r>
                            </w:hyperlink>
                            <w:r>
                              <w:rPr>
                                <w:rFonts w:cs="Arial"/>
                                <w:i/>
                                <w:iCs/>
                              </w:rPr>
                              <w:t xml:space="preserve"> with informal questions any time, or instead </w:t>
                            </w:r>
                            <w:hyperlink r:id="rId9" w:history="1">
                              <w:r w:rsidRPr="004B0A19">
                                <w:rPr>
                                  <w:rStyle w:val="Hyperlink"/>
                                  <w:rFonts w:cs="Arial"/>
                                  <w:i/>
                                  <w:iCs/>
                                </w:rPr>
                                <w:t>submit an early engagement form</w:t>
                              </w:r>
                            </w:hyperlink>
                            <w:r>
                              <w:rPr>
                                <w:rFonts w:cs="Arial"/>
                                <w:i/>
                                <w:iCs/>
                              </w:rPr>
                              <w:t xml:space="preserve"> if you would find this useful.</w:t>
                            </w:r>
                          </w:p>
                          <w:p w14:paraId="468E68C3" w14:textId="77777777" w:rsidR="00BE4B5F" w:rsidRPr="00A864A5" w:rsidRDefault="00BE4B5F" w:rsidP="00BE4B5F">
                            <w:pPr>
                              <w:pStyle w:val="Bullet-list"/>
                              <w:numPr>
                                <w:ilvl w:val="0"/>
                                <w:numId w:val="5"/>
                              </w:numPr>
                              <w:spacing w:after="120" w:line="240" w:lineRule="auto"/>
                              <w:rPr>
                                <w:rFonts w:cs="Arial"/>
                                <w:i/>
                                <w:iCs/>
                              </w:rPr>
                            </w:pPr>
                            <w:r>
                              <w:rPr>
                                <w:rFonts w:cs="Arial"/>
                                <w:i/>
                                <w:iCs/>
                              </w:rPr>
                              <w:t>We also highly recommend that you undertake early engagement within your agency and discuss the proposal with your agency’s internal RIA panel (or equivalent) throughout the process. You may find this particularly valuable after completing Section 1 so you can discuss your draft problem definition and objectives with experienced RIA practitioners.</w:t>
                            </w:r>
                          </w:p>
                          <w:p w14:paraId="6055CA58" w14:textId="77777777" w:rsidR="00BE4B5F" w:rsidRPr="00FA2433" w:rsidRDefault="00BE4B5F" w:rsidP="00BE4B5F">
                            <w:pPr>
                              <w:pStyle w:val="Bullet-list"/>
                              <w:numPr>
                                <w:ilvl w:val="0"/>
                                <w:numId w:val="5"/>
                              </w:numPr>
                              <w:spacing w:after="120" w:line="240" w:lineRule="auto"/>
                              <w:rPr>
                                <w:rFonts w:cs="Arial"/>
                                <w:i/>
                                <w:iCs/>
                              </w:rPr>
                            </w:pPr>
                            <w:r w:rsidRPr="00A864A5">
                              <w:rPr>
                                <w:rFonts w:cs="Arial"/>
                                <w:i/>
                                <w:iCs/>
                              </w:rPr>
                              <w:t>Evidence of effective consultation is a key quality assurance criterion.</w:t>
                            </w:r>
                            <w:r>
                              <w:rPr>
                                <w:rFonts w:cs="Arial"/>
                                <w:i/>
                                <w:iCs/>
                              </w:rPr>
                              <w:t xml:space="preserve"> </w:t>
                            </w:r>
                            <w:r w:rsidRPr="00FA2433">
                              <w:rPr>
                                <w:rFonts w:cs="Arial"/>
                                <w:i/>
                                <w:iCs/>
                              </w:rPr>
                              <w:t>You are required to consult to the best of your ability before developing a RIS, referenc</w:t>
                            </w:r>
                            <w:r>
                              <w:rPr>
                                <w:rFonts w:cs="Arial"/>
                                <w:i/>
                                <w:iCs/>
                              </w:rPr>
                              <w:t>e</w:t>
                            </w:r>
                            <w:r w:rsidRPr="00FA2433">
                              <w:rPr>
                                <w:rFonts w:cs="Arial"/>
                                <w:i/>
                                <w:iCs/>
                              </w:rPr>
                              <w:t xml:space="preserve"> stakeholder engagement &amp; consultation throughout the document</w:t>
                            </w:r>
                            <w:r>
                              <w:rPr>
                                <w:rFonts w:cs="Arial"/>
                                <w:i/>
                                <w:iCs/>
                              </w:rPr>
                              <w:t>, identify the key issues raised during consultation, and outline how you have responded to and addressed these issues</w:t>
                            </w:r>
                            <w:r w:rsidRPr="00FA2433">
                              <w:rPr>
                                <w:rFonts w:cs="Arial"/>
                                <w:i/>
                                <w:iCs/>
                              </w:rPr>
                              <w:t>.</w:t>
                            </w:r>
                          </w:p>
                          <w:p w14:paraId="56407313"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Feel free to attach </w:t>
                            </w:r>
                            <w:r>
                              <w:rPr>
                                <w:rFonts w:cs="Arial"/>
                                <w:i/>
                                <w:iCs/>
                              </w:rPr>
                              <w:t>a summary of</w:t>
                            </w:r>
                            <w:r w:rsidRPr="00A864A5">
                              <w:rPr>
                                <w:rFonts w:cs="Arial"/>
                                <w:i/>
                                <w:iCs/>
                              </w:rPr>
                              <w:t xml:space="preserve"> stakeholder engagement and consultation to the RIS as an annex</w:t>
                            </w:r>
                            <w:r>
                              <w:rPr>
                                <w:rFonts w:cs="Arial"/>
                                <w:i/>
                                <w:iCs/>
                              </w:rPr>
                              <w:t xml:space="preserve"> </w:t>
                            </w:r>
                            <w:r w:rsidRPr="00A864A5">
                              <w:rPr>
                                <w:rFonts w:cs="Arial"/>
                                <w:i/>
                                <w:iCs/>
                              </w:rPr>
                              <w:t xml:space="preserve">if it is extensive and worth </w:t>
                            </w:r>
                            <w:r>
                              <w:rPr>
                                <w:rFonts w:cs="Arial"/>
                                <w:i/>
                                <w:iCs/>
                              </w:rPr>
                              <w:t>outlining</w:t>
                            </w:r>
                            <w:r w:rsidRPr="00A864A5">
                              <w:rPr>
                                <w:rFonts w:cs="Arial"/>
                                <w:i/>
                                <w:iCs/>
                              </w:rPr>
                              <w:t xml:space="preserve"> separately.</w:t>
                            </w:r>
                          </w:p>
                          <w:p w14:paraId="018B8955" w14:textId="77777777" w:rsidR="00BE4B5F" w:rsidRDefault="00BE4B5F" w:rsidP="00BE4B5F">
                            <w:pPr>
                              <w:pStyle w:val="Bullet-list"/>
                              <w:numPr>
                                <w:ilvl w:val="0"/>
                                <w:numId w:val="5"/>
                              </w:numPr>
                              <w:spacing w:after="120"/>
                              <w:rPr>
                                <w:rFonts w:cs="Arial"/>
                                <w:i/>
                                <w:iCs/>
                              </w:rPr>
                            </w:pPr>
                            <w:r>
                              <w:rPr>
                                <w:rFonts w:cs="Arial"/>
                                <w:i/>
                                <w:iCs/>
                              </w:rPr>
                              <w:t>Keep in mind</w:t>
                            </w:r>
                            <w:r w:rsidRPr="00A864A5">
                              <w:rPr>
                                <w:rFonts w:cs="Arial"/>
                                <w:i/>
                                <w:iCs/>
                              </w:rPr>
                              <w:t xml:space="preserve"> the </w:t>
                            </w:r>
                            <w:hyperlink r:id="rId10" w:history="1">
                              <w:r w:rsidRPr="00A864A5">
                                <w:rPr>
                                  <w:rStyle w:val="Hyperlink"/>
                                  <w:rFonts w:cs="Arial"/>
                                  <w:i/>
                                  <w:iCs/>
                                </w:rPr>
                                <w:t>Government Expectations for Good Regulatory Practice</w:t>
                              </w:r>
                            </w:hyperlink>
                            <w:r w:rsidRPr="00A864A5">
                              <w:rPr>
                                <w:rFonts w:cs="Arial"/>
                                <w:i/>
                                <w:iCs/>
                              </w:rPr>
                              <w:t xml:space="preserve"> and </w:t>
                            </w:r>
                            <w:r>
                              <w:rPr>
                                <w:rFonts w:cs="Arial"/>
                                <w:i/>
                                <w:iCs/>
                              </w:rPr>
                              <w:t xml:space="preserve">use </w:t>
                            </w:r>
                            <w:r w:rsidRPr="00A864A5">
                              <w:rPr>
                                <w:rFonts w:cs="Arial"/>
                                <w:i/>
                                <w:iCs/>
                              </w:rPr>
                              <w:t xml:space="preserve">the </w:t>
                            </w:r>
                            <w:hyperlink r:id="rId11" w:history="1">
                              <w:r w:rsidRPr="00A864A5">
                                <w:rPr>
                                  <w:rStyle w:val="Hyperlink"/>
                                  <w:rFonts w:cs="Arial"/>
                                  <w:i/>
                                  <w:iCs/>
                                </w:rPr>
                                <w:t>guidance documents on the Treasury’s website</w:t>
                              </w:r>
                            </w:hyperlink>
                            <w:r w:rsidRPr="00A864A5">
                              <w:rPr>
                                <w:rFonts w:cs="Arial"/>
                                <w:i/>
                                <w:iCs/>
                              </w:rPr>
                              <w:t xml:space="preserve"> when </w:t>
                            </w:r>
                            <w:r>
                              <w:rPr>
                                <w:rFonts w:cs="Arial"/>
                                <w:i/>
                                <w:iCs/>
                              </w:rPr>
                              <w:t>you begin developing</w:t>
                            </w:r>
                            <w:r w:rsidRPr="00A864A5">
                              <w:rPr>
                                <w:rFonts w:cs="Arial"/>
                                <w:i/>
                                <w:iCs/>
                              </w:rPr>
                              <w:t xml:space="preserve"> </w:t>
                            </w:r>
                            <w:r>
                              <w:rPr>
                                <w:rFonts w:cs="Arial"/>
                                <w:i/>
                                <w:iCs/>
                              </w:rPr>
                              <w:t>your RIS</w:t>
                            </w:r>
                            <w:r w:rsidRPr="00A864A5">
                              <w:rPr>
                                <w:rFonts w:cs="Arial"/>
                                <w:i/>
                                <w:iCs/>
                              </w:rPr>
                              <w:t>. Direct links to guidance have also been provided throughout the template.</w:t>
                            </w:r>
                          </w:p>
                          <w:p w14:paraId="612024CB" w14:textId="77777777" w:rsidR="00BE4B5F" w:rsidRPr="007D2B34" w:rsidRDefault="00BE4B5F" w:rsidP="00BE4B5F">
                            <w:pPr>
                              <w:pStyle w:val="Bullet-list"/>
                              <w:numPr>
                                <w:ilvl w:val="0"/>
                                <w:numId w:val="0"/>
                              </w:numPr>
                              <w:spacing w:after="120" w:line="240" w:lineRule="auto"/>
                              <w:rPr>
                                <w:rFonts w:cs="Arial"/>
                                <w:b/>
                                <w:bCs/>
                                <w:i/>
                                <w:iCs/>
                              </w:rPr>
                            </w:pPr>
                            <w:r w:rsidRPr="007D2B34">
                              <w:rPr>
                                <w:rFonts w:cs="Arial"/>
                                <w:b/>
                                <w:bCs/>
                                <w:i/>
                                <w:iCs/>
                              </w:rPr>
                              <w:t>As you develop your RIS</w:t>
                            </w:r>
                          </w:p>
                          <w:p w14:paraId="29307250" w14:textId="77777777" w:rsidR="00BE4B5F" w:rsidRPr="00801650" w:rsidRDefault="00BE4B5F" w:rsidP="00BE4B5F">
                            <w:pPr>
                              <w:pStyle w:val="Bullet-list"/>
                              <w:numPr>
                                <w:ilvl w:val="0"/>
                                <w:numId w:val="5"/>
                              </w:numPr>
                              <w:spacing w:after="120" w:line="240" w:lineRule="auto"/>
                              <w:rPr>
                                <w:rFonts w:cs="Arial"/>
                                <w:i/>
                                <w:iCs/>
                              </w:rPr>
                            </w:pPr>
                            <w:r>
                              <w:rPr>
                                <w:rFonts w:cs="Arial"/>
                                <w:i/>
                                <w:iCs/>
                              </w:rPr>
                              <w:t>Keep</w:t>
                            </w:r>
                            <w:r w:rsidRPr="00A864A5">
                              <w:rPr>
                                <w:rFonts w:cs="Arial"/>
                                <w:i/>
                                <w:iCs/>
                              </w:rPr>
                              <w:t xml:space="preserve"> </w:t>
                            </w:r>
                            <w:r w:rsidRPr="007D2B34">
                              <w:rPr>
                                <w:rFonts w:cs="Arial"/>
                                <w:i/>
                                <w:iCs/>
                              </w:rPr>
                              <w:t>proportionality</w:t>
                            </w:r>
                            <w:r w:rsidRPr="00A864A5">
                              <w:rPr>
                                <w:rFonts w:cs="Arial"/>
                                <w:i/>
                                <w:iCs/>
                              </w:rPr>
                              <w:t xml:space="preserve"> in mind. This template is flexible by default and you are expected to adjust it according to the length, breadth, and complexity of your proposal. </w:t>
                            </w:r>
                            <w:r w:rsidRPr="00801650">
                              <w:rPr>
                                <w:rFonts w:cs="Arial"/>
                                <w:i/>
                                <w:iCs/>
                              </w:rPr>
                              <w:t xml:space="preserve">The RIA </w:t>
                            </w:r>
                            <w:r>
                              <w:rPr>
                                <w:rFonts w:cs="Arial"/>
                                <w:i/>
                                <w:iCs/>
                              </w:rPr>
                              <w:t>T</w:t>
                            </w:r>
                            <w:r w:rsidRPr="00801650">
                              <w:rPr>
                                <w:rFonts w:cs="Arial"/>
                                <w:i/>
                                <w:iCs/>
                              </w:rPr>
                              <w:t>eam will be able to guide you on how best to customise the template when you confirm your proposal’s process with them.</w:t>
                            </w:r>
                          </w:p>
                          <w:p w14:paraId="429E41F3" w14:textId="77777777" w:rsidR="00BE4B5F" w:rsidRPr="00A864A5" w:rsidRDefault="00BE4B5F" w:rsidP="00BE4B5F">
                            <w:pPr>
                              <w:pStyle w:val="Bullet-list"/>
                              <w:numPr>
                                <w:ilvl w:val="0"/>
                                <w:numId w:val="5"/>
                              </w:numPr>
                              <w:spacing w:after="120" w:line="240" w:lineRule="auto"/>
                              <w:rPr>
                                <w:rFonts w:cs="Arial"/>
                                <w:i/>
                                <w:iCs/>
                              </w:rPr>
                            </w:pPr>
                            <w:r w:rsidRPr="00A864A5">
                              <w:rPr>
                                <w:rFonts w:cs="Arial"/>
                                <w:i/>
                                <w:iCs/>
                              </w:rPr>
                              <w:t>Consider details around implementation and monitoring, evaluation, and review even when developing earlier sections of the document. These should not be left as an afterthought.</w:t>
                            </w:r>
                          </w:p>
                          <w:p w14:paraId="4C54EDC7" w14:textId="595E7A58" w:rsidR="00BE4B5F" w:rsidRPr="00A864A5" w:rsidRDefault="00BE4B5F" w:rsidP="00BE4B5F">
                            <w:pPr>
                              <w:pStyle w:val="Bullet-list"/>
                              <w:numPr>
                                <w:ilvl w:val="0"/>
                                <w:numId w:val="5"/>
                              </w:numPr>
                              <w:spacing w:after="120" w:line="240" w:lineRule="auto"/>
                              <w:rPr>
                                <w:rFonts w:cs="Arial"/>
                                <w:i/>
                                <w:iCs/>
                              </w:rPr>
                            </w:pPr>
                            <w:r w:rsidRPr="00A864A5">
                              <w:rPr>
                                <w:rFonts w:cs="Arial"/>
                                <w:i/>
                                <w:iCs/>
                              </w:rPr>
                              <w:t xml:space="preserve">You may wish to provide an overview of how </w:t>
                            </w:r>
                            <w:r>
                              <w:rPr>
                                <w:rFonts w:cs="Arial"/>
                                <w:i/>
                                <w:iCs/>
                              </w:rPr>
                              <w:t>your</w:t>
                            </w:r>
                            <w:r w:rsidRPr="00A864A5">
                              <w:rPr>
                                <w:rFonts w:cs="Arial"/>
                                <w:i/>
                                <w:iCs/>
                              </w:rPr>
                              <w:t xml:space="preserve"> RIS fits into the broader scheme of things</w:t>
                            </w:r>
                            <w:r>
                              <w:rPr>
                                <w:rFonts w:cs="Arial"/>
                                <w:i/>
                                <w:iCs/>
                              </w:rPr>
                              <w:t>,</w:t>
                            </w:r>
                            <w:r w:rsidRPr="00A864A5">
                              <w:rPr>
                                <w:rFonts w:cs="Arial"/>
                                <w:i/>
                                <w:iCs/>
                              </w:rPr>
                              <w:t xml:space="preserve"> </w:t>
                            </w:r>
                            <w:r w:rsidR="00347572">
                              <w:rPr>
                                <w:rFonts w:cs="Arial"/>
                                <w:i/>
                                <w:iCs/>
                              </w:rPr>
                              <w:t>eg,</w:t>
                            </w:r>
                            <w:r w:rsidRPr="00A864A5">
                              <w:rPr>
                                <w:rFonts w:cs="Arial"/>
                                <w:i/>
                                <w:iCs/>
                              </w:rPr>
                              <w:t xml:space="preserve"> other related </w:t>
                            </w:r>
                            <w:r>
                              <w:rPr>
                                <w:rFonts w:cs="Arial"/>
                                <w:i/>
                                <w:iCs/>
                              </w:rPr>
                              <w:t>analytical</w:t>
                            </w:r>
                            <w:r w:rsidRPr="00A864A5">
                              <w:rPr>
                                <w:rFonts w:cs="Arial"/>
                                <w:i/>
                                <w:iCs/>
                              </w:rPr>
                              <w:t xml:space="preserve"> documents like a </w:t>
                            </w:r>
                            <w:r>
                              <w:rPr>
                                <w:rFonts w:cs="Arial"/>
                                <w:i/>
                                <w:iCs/>
                              </w:rPr>
                              <w:t>cost recovery impact statement</w:t>
                            </w:r>
                            <w:r w:rsidRPr="00A864A5">
                              <w:rPr>
                                <w:rFonts w:cs="Arial"/>
                                <w:i/>
                                <w:iCs/>
                              </w:rPr>
                              <w:t xml:space="preserve">, CIPA, </w:t>
                            </w:r>
                            <w:r>
                              <w:rPr>
                                <w:rFonts w:cs="Arial"/>
                                <w:i/>
                                <w:iCs/>
                              </w:rPr>
                              <w:t xml:space="preserve">a business case, </w:t>
                            </w:r>
                            <w:r w:rsidRPr="00A864A5">
                              <w:rPr>
                                <w:rFonts w:cs="Arial"/>
                                <w:i/>
                                <w:iCs/>
                              </w:rPr>
                              <w:t>an independent review, or a system assessment resulting from your agency’s regulatory stewardship work</w:t>
                            </w:r>
                            <w:r>
                              <w:rPr>
                                <w:rFonts w:cs="Arial"/>
                                <w:i/>
                                <w:iCs/>
                              </w:rPr>
                              <w:t>.</w:t>
                            </w:r>
                            <w:r w:rsidRPr="00A864A5">
                              <w:rPr>
                                <w:rFonts w:cs="Arial"/>
                                <w:i/>
                                <w:iCs/>
                              </w:rPr>
                              <w:t xml:space="preserve"> Feel free to describe them or link to them directly.</w:t>
                            </w:r>
                          </w:p>
                          <w:p w14:paraId="7132D7B6"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Refer to </w:t>
                            </w:r>
                            <w:hyperlink r:id="rId12" w:history="1">
                              <w:r w:rsidRPr="00A864A5">
                                <w:rPr>
                                  <w:rStyle w:val="Hyperlink"/>
                                  <w:rFonts w:cs="Arial"/>
                                  <w:i/>
                                  <w:iCs/>
                                </w:rPr>
                                <w:t>DPMC’s Policy Project</w:t>
                              </w:r>
                            </w:hyperlink>
                            <w:r w:rsidRPr="00A864A5">
                              <w:rPr>
                                <w:rFonts w:cs="Arial"/>
                                <w:i/>
                                <w:iCs/>
                              </w:rPr>
                              <w:t xml:space="preserve"> for broader guidance and policy development tools</w:t>
                            </w:r>
                            <w:r>
                              <w:rPr>
                                <w:rFonts w:cs="Arial"/>
                                <w:i/>
                                <w:iCs/>
                              </w:rPr>
                              <w:t xml:space="preserve">, and keep the </w:t>
                            </w:r>
                            <w:hyperlink r:id="rId13" w:history="1">
                              <w:r w:rsidRPr="00A211D4">
                                <w:rPr>
                                  <w:rStyle w:val="Hyperlink"/>
                                  <w:rFonts w:cs="Arial"/>
                                  <w:i/>
                                  <w:iCs/>
                                </w:rPr>
                                <w:t>quality assurance criteria</w:t>
                              </w:r>
                            </w:hyperlink>
                            <w:r>
                              <w:rPr>
                                <w:rFonts w:cs="Arial"/>
                                <w:i/>
                                <w:iCs/>
                              </w:rPr>
                              <w:t xml:space="preserve"> in mind when developing your RIS.</w:t>
                            </w:r>
                          </w:p>
                          <w:p w14:paraId="468A5AF3" w14:textId="77777777" w:rsidR="00BE4B5F" w:rsidRPr="00801650" w:rsidRDefault="00BE4B5F" w:rsidP="00BE4B5F">
                            <w:pPr>
                              <w:pStyle w:val="Bullet-list"/>
                              <w:numPr>
                                <w:ilvl w:val="0"/>
                                <w:numId w:val="0"/>
                              </w:numPr>
                              <w:spacing w:after="120" w:line="240" w:lineRule="auto"/>
                              <w:rPr>
                                <w:rFonts w:cs="Arial"/>
                                <w:b/>
                                <w:bCs/>
                                <w:i/>
                                <w:iCs/>
                              </w:rPr>
                            </w:pPr>
                            <w:r w:rsidRPr="00801650">
                              <w:rPr>
                                <w:rFonts w:cs="Arial"/>
                                <w:b/>
                                <w:bCs/>
                                <w:i/>
                                <w:iCs/>
                              </w:rPr>
                              <w:t>Formatting your RIS</w:t>
                            </w:r>
                          </w:p>
                          <w:p w14:paraId="44D0039A" w14:textId="77777777" w:rsidR="00BE4B5F" w:rsidRPr="002A6334" w:rsidRDefault="00BE4B5F" w:rsidP="00BE4B5F">
                            <w:pPr>
                              <w:pStyle w:val="Bullet-list"/>
                              <w:numPr>
                                <w:ilvl w:val="0"/>
                                <w:numId w:val="5"/>
                              </w:numPr>
                              <w:spacing w:after="120" w:line="240" w:lineRule="auto"/>
                              <w:rPr>
                                <w:rFonts w:cs="Arial"/>
                                <w:i/>
                                <w:iCs/>
                              </w:rPr>
                            </w:pPr>
                            <w:r w:rsidRPr="00A864A5">
                              <w:rPr>
                                <w:rFonts w:cs="Arial"/>
                                <w:i/>
                                <w:iCs/>
                              </w:rPr>
                              <w:t>Feel free to add content to the RIS</w:t>
                            </w:r>
                            <w:r>
                              <w:rPr>
                                <w:rFonts w:cs="Arial"/>
                                <w:i/>
                                <w:iCs/>
                              </w:rPr>
                              <w:t>,</w:t>
                            </w:r>
                            <w:r w:rsidRPr="00A864A5">
                              <w:rPr>
                                <w:rFonts w:cs="Arial"/>
                                <w:i/>
                                <w:iCs/>
                              </w:rPr>
                              <w:t xml:space="preserve"> for</w:t>
                            </w:r>
                            <w:r>
                              <w:rPr>
                                <w:rFonts w:cs="Arial"/>
                                <w:i/>
                                <w:iCs/>
                              </w:rPr>
                              <w:t xml:space="preserve"> </w:t>
                            </w:r>
                            <w:r w:rsidRPr="00A864A5">
                              <w:rPr>
                                <w:rFonts w:cs="Arial"/>
                                <w:i/>
                                <w:iCs/>
                              </w:rPr>
                              <w:t>example your agency’s logo, a title page, contents page, disclosure statement, graphics</w:t>
                            </w:r>
                            <w:r>
                              <w:rPr>
                                <w:rFonts w:cs="Arial"/>
                                <w:i/>
                                <w:iCs/>
                              </w:rPr>
                              <w:t xml:space="preserve"> and </w:t>
                            </w:r>
                            <w:r w:rsidRPr="00A864A5">
                              <w:rPr>
                                <w:rFonts w:cs="Arial"/>
                                <w:i/>
                                <w:iCs/>
                              </w:rPr>
                              <w:t>tables throughout the document, or any other useful information beyond the default sections of the template.</w:t>
                            </w:r>
                            <w:r>
                              <w:rPr>
                                <w:rFonts w:cs="Arial"/>
                                <w:i/>
                                <w:iCs/>
                              </w:rPr>
                              <w:t xml:space="preserve"> </w:t>
                            </w:r>
                            <w:r w:rsidRPr="002A6334">
                              <w:rPr>
                                <w:rFonts w:cs="Arial"/>
                                <w:i/>
                                <w:iCs/>
                              </w:rPr>
                              <w:t xml:space="preserve">Adjust the template headings to suit your proposal and add new ones where </w:t>
                            </w:r>
                            <w:r>
                              <w:rPr>
                                <w:rFonts w:cs="Arial"/>
                                <w:i/>
                                <w:iCs/>
                              </w:rPr>
                              <w:t>desired.</w:t>
                            </w:r>
                          </w:p>
                          <w:p w14:paraId="7B27174A" w14:textId="77777777" w:rsidR="00BE4B5F" w:rsidRPr="00A864A5" w:rsidRDefault="00BE4B5F" w:rsidP="00BE4B5F">
                            <w:pPr>
                              <w:pStyle w:val="Bullet-list"/>
                              <w:numPr>
                                <w:ilvl w:val="0"/>
                                <w:numId w:val="5"/>
                              </w:numPr>
                              <w:spacing w:after="120" w:line="240" w:lineRule="auto"/>
                              <w:rPr>
                                <w:rFonts w:cs="Arial"/>
                                <w:i/>
                                <w:iCs/>
                              </w:rPr>
                            </w:pPr>
                            <w:r>
                              <w:rPr>
                                <w:rFonts w:cs="Arial"/>
                                <w:i/>
                                <w:iCs/>
                              </w:rPr>
                              <w:t>Format the RIS neatly before it is finalised so the reader can easily navigate it. Ensure that the sections of the template are distinguished from each other and start on new pages where appropriate.</w:t>
                            </w:r>
                          </w:p>
                        </w:txbxContent>
                      </wps:txbx>
                      <wps:bodyPr rot="0" vert="horz" wrap="square" lIns="91440" tIns="45720" rIns="91440" bIns="45720" anchor="t" anchorCtr="0">
                        <a:noAutofit/>
                      </wps:bodyPr>
                    </wps:wsp>
                  </a:graphicData>
                </a:graphic>
              </wp:inline>
            </w:drawing>
          </mc:Choice>
          <mc:Fallback>
            <w:pict>
              <v:shapetype w14:anchorId="3AE6DEC2" id="_x0000_t202" coordsize="21600,21600" o:spt="202" path="m,l,21600r21600,l21600,xe">
                <v:stroke joinstyle="miter"/>
                <v:path gradientshapeok="t" o:connecttype="rect"/>
              </v:shapetype>
              <v:shape id="Text Box 2" o:spid="_x0000_s1026" type="#_x0000_t202" style="width:484.15pt;height:6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" fillcolor="#ebf5f8">
                <v:textbox>
                  <w:txbxContent>
                    <w:p w14:paraId="017DCAAB" w14:textId="114DE936" w:rsidR="00BE4B5F" w:rsidRPr="002C346F" w:rsidRDefault="00BE4B5F" w:rsidP="00BE4B5F">
                      <w:pPr>
                        <w:pStyle w:val="Bullet-list"/>
                        <w:numPr>
                          <w:ilvl w:val="0"/>
                          <w:numId w:val="0"/>
                        </w:numPr>
                        <w:spacing w:after="120"/>
                        <w:rPr>
                          <w:b/>
                          <w:bCs/>
                        </w:rPr>
                      </w:pPr>
                      <w:r w:rsidRPr="002C346F">
                        <w:rPr>
                          <w:b/>
                          <w:bCs/>
                        </w:rPr>
                        <w:t>Guidance box [to be deleted]</w:t>
                      </w:r>
                      <w:r w:rsidRPr="002C346F">
                        <w:rPr>
                          <w:b/>
                          <w:bCs/>
                        </w:rPr>
                        <w:tab/>
                      </w:r>
                      <w:r w:rsidRPr="002C346F">
                        <w:rPr>
                          <w:b/>
                          <w:bCs/>
                        </w:rPr>
                        <w:tab/>
                      </w:r>
                      <w:r w:rsidRPr="002C346F">
                        <w:rPr>
                          <w:b/>
                          <w:bCs/>
                        </w:rPr>
                        <w:tab/>
                      </w:r>
                      <w:r>
                        <w:rPr>
                          <w:b/>
                          <w:bCs/>
                        </w:rPr>
                        <w:tab/>
                        <w:t xml:space="preserve">           </w:t>
                      </w:r>
                      <w:r w:rsidRPr="002C346F">
                        <w:rPr>
                          <w:b/>
                          <w:bCs/>
                        </w:rPr>
                        <w:t>Introductory Guidance</w:t>
                      </w:r>
                    </w:p>
                    <w:p w14:paraId="51D4B479" w14:textId="77777777" w:rsidR="00BE4B5F" w:rsidRPr="00A864A5" w:rsidRDefault="00BE4B5F" w:rsidP="00BE4B5F">
                      <w:pPr>
                        <w:pStyle w:val="Bullet-list"/>
                        <w:numPr>
                          <w:ilvl w:val="0"/>
                          <w:numId w:val="0"/>
                        </w:numPr>
                        <w:spacing w:after="120"/>
                        <w:rPr>
                          <w:rFonts w:cs="Arial"/>
                          <w:i/>
                          <w:iCs/>
                        </w:rPr>
                      </w:pPr>
                      <w:r w:rsidRPr="00A864A5">
                        <w:rPr>
                          <w:rFonts w:cs="Arial"/>
                          <w:i/>
                          <w:iCs/>
                        </w:rPr>
                        <w:t>This Regulatory Impact Statement (RIS) template replaces the Impact Summary and Full Impact Statement templates. Please always use the latest version of the template on the Treasury’s website rather than outdated versions</w:t>
                      </w:r>
                      <w:r>
                        <w:rPr>
                          <w:rFonts w:cs="Arial"/>
                          <w:i/>
                          <w:iCs/>
                        </w:rPr>
                        <w:t xml:space="preserve"> available from other sources</w:t>
                      </w:r>
                      <w:r w:rsidRPr="00A864A5">
                        <w:rPr>
                          <w:rFonts w:cs="Arial"/>
                          <w:i/>
                          <w:iCs/>
                        </w:rPr>
                        <w:t>.</w:t>
                      </w:r>
                    </w:p>
                    <w:p w14:paraId="681C6231" w14:textId="77777777" w:rsidR="00BE4B5F" w:rsidRPr="007D2B34" w:rsidRDefault="00BE4B5F" w:rsidP="00BE4B5F">
                      <w:pPr>
                        <w:pStyle w:val="Bullet-list"/>
                        <w:numPr>
                          <w:ilvl w:val="0"/>
                          <w:numId w:val="0"/>
                        </w:numPr>
                        <w:spacing w:after="120"/>
                        <w:rPr>
                          <w:rFonts w:cs="Arial"/>
                          <w:b/>
                          <w:bCs/>
                          <w:i/>
                          <w:iCs/>
                        </w:rPr>
                      </w:pPr>
                      <w:r w:rsidRPr="007D2B34">
                        <w:rPr>
                          <w:rFonts w:cs="Arial"/>
                          <w:b/>
                          <w:bCs/>
                          <w:i/>
                          <w:iCs/>
                        </w:rPr>
                        <w:t>Before developi</w:t>
                      </w:r>
                      <w:bookmarkStart w:id="1" w:name="_GoBack"/>
                      <w:bookmarkEnd w:id="1"/>
                      <w:r w:rsidRPr="007D2B34">
                        <w:rPr>
                          <w:rFonts w:cs="Arial"/>
                          <w:b/>
                          <w:bCs/>
                          <w:i/>
                          <w:iCs/>
                        </w:rPr>
                        <w:t>ng your RIS</w:t>
                      </w:r>
                    </w:p>
                    <w:p w14:paraId="23EFEE1C"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Engage with the </w:t>
                      </w:r>
                      <w:r>
                        <w:rPr>
                          <w:rFonts w:cs="Arial"/>
                          <w:i/>
                          <w:iCs/>
                        </w:rPr>
                        <w:t xml:space="preserve">Treasury’s Regulatory Impact Analysis Team </w:t>
                      </w:r>
                      <w:r w:rsidRPr="00A864A5">
                        <w:rPr>
                          <w:rFonts w:cs="Arial"/>
                          <w:i/>
                          <w:iCs/>
                        </w:rPr>
                        <w:t>as early as possible in your policy development process so they can support you to meet Cabinet’s impact analysis requirements with minimal complications.</w:t>
                      </w:r>
                      <w:r>
                        <w:rPr>
                          <w:rFonts w:cs="Arial"/>
                          <w:i/>
                          <w:iCs/>
                        </w:rPr>
                        <w:t xml:space="preserve"> You can </w:t>
                      </w:r>
                      <w:hyperlink r:id="rId14" w:history="1">
                        <w:r w:rsidRPr="004B0A19">
                          <w:rPr>
                            <w:rStyle w:val="Hyperlink"/>
                            <w:rFonts w:cs="Arial"/>
                            <w:i/>
                            <w:iCs/>
                          </w:rPr>
                          <w:t>send them an email</w:t>
                        </w:r>
                      </w:hyperlink>
                      <w:r>
                        <w:rPr>
                          <w:rFonts w:cs="Arial"/>
                          <w:i/>
                          <w:iCs/>
                        </w:rPr>
                        <w:t xml:space="preserve"> with informal questions any time, or instead </w:t>
                      </w:r>
                      <w:hyperlink r:id="rId15" w:history="1">
                        <w:r w:rsidRPr="004B0A19">
                          <w:rPr>
                            <w:rStyle w:val="Hyperlink"/>
                            <w:rFonts w:cs="Arial"/>
                            <w:i/>
                            <w:iCs/>
                          </w:rPr>
                          <w:t>submit an early engagement form</w:t>
                        </w:r>
                      </w:hyperlink>
                      <w:r>
                        <w:rPr>
                          <w:rFonts w:cs="Arial"/>
                          <w:i/>
                          <w:iCs/>
                        </w:rPr>
                        <w:t xml:space="preserve"> if you would find this useful.</w:t>
                      </w:r>
                    </w:p>
                    <w:p w14:paraId="468E68C3" w14:textId="77777777" w:rsidR="00BE4B5F" w:rsidRPr="00A864A5" w:rsidRDefault="00BE4B5F" w:rsidP="00BE4B5F">
                      <w:pPr>
                        <w:pStyle w:val="Bullet-list"/>
                        <w:numPr>
                          <w:ilvl w:val="0"/>
                          <w:numId w:val="5"/>
                        </w:numPr>
                        <w:spacing w:after="120" w:line="240" w:lineRule="auto"/>
                        <w:rPr>
                          <w:rFonts w:cs="Arial"/>
                          <w:i/>
                          <w:iCs/>
                        </w:rPr>
                      </w:pPr>
                      <w:r>
                        <w:rPr>
                          <w:rFonts w:cs="Arial"/>
                          <w:i/>
                          <w:iCs/>
                        </w:rPr>
                        <w:t>We also highly recommend that you undertake early engagement within your agency and discuss the proposal with your agency’s internal RIA panel (or equivalent) throughout the process. You may find this particularly valuable after completing Section 1 so you can discuss your draft problem definition and objectives with experienced RIA practitioners.</w:t>
                      </w:r>
                    </w:p>
                    <w:p w14:paraId="6055CA58" w14:textId="77777777" w:rsidR="00BE4B5F" w:rsidRPr="00FA2433" w:rsidRDefault="00BE4B5F" w:rsidP="00BE4B5F">
                      <w:pPr>
                        <w:pStyle w:val="Bullet-list"/>
                        <w:numPr>
                          <w:ilvl w:val="0"/>
                          <w:numId w:val="5"/>
                        </w:numPr>
                        <w:spacing w:after="120" w:line="240" w:lineRule="auto"/>
                        <w:rPr>
                          <w:rFonts w:cs="Arial"/>
                          <w:i/>
                          <w:iCs/>
                        </w:rPr>
                      </w:pPr>
                      <w:r w:rsidRPr="00A864A5">
                        <w:rPr>
                          <w:rFonts w:cs="Arial"/>
                          <w:i/>
                          <w:iCs/>
                        </w:rPr>
                        <w:t>Evidence of effective consultation is a key quality assurance criterion.</w:t>
                      </w:r>
                      <w:r>
                        <w:rPr>
                          <w:rFonts w:cs="Arial"/>
                          <w:i/>
                          <w:iCs/>
                        </w:rPr>
                        <w:t xml:space="preserve"> </w:t>
                      </w:r>
                      <w:r w:rsidRPr="00FA2433">
                        <w:rPr>
                          <w:rFonts w:cs="Arial"/>
                          <w:i/>
                          <w:iCs/>
                        </w:rPr>
                        <w:t>You are required to consult to the best of your ability before developing a RIS, referenc</w:t>
                      </w:r>
                      <w:r>
                        <w:rPr>
                          <w:rFonts w:cs="Arial"/>
                          <w:i/>
                          <w:iCs/>
                        </w:rPr>
                        <w:t>e</w:t>
                      </w:r>
                      <w:r w:rsidRPr="00FA2433">
                        <w:rPr>
                          <w:rFonts w:cs="Arial"/>
                          <w:i/>
                          <w:iCs/>
                        </w:rPr>
                        <w:t xml:space="preserve"> stakeholder engagement &amp; consultation throughout the document</w:t>
                      </w:r>
                      <w:r>
                        <w:rPr>
                          <w:rFonts w:cs="Arial"/>
                          <w:i/>
                          <w:iCs/>
                        </w:rPr>
                        <w:t>, identify the key issues raised during consultation, and outline how you have responded to and addressed these issues</w:t>
                      </w:r>
                      <w:r w:rsidRPr="00FA2433">
                        <w:rPr>
                          <w:rFonts w:cs="Arial"/>
                          <w:i/>
                          <w:iCs/>
                        </w:rPr>
                        <w:t>.</w:t>
                      </w:r>
                    </w:p>
                    <w:p w14:paraId="56407313"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Feel free to attach </w:t>
                      </w:r>
                      <w:r>
                        <w:rPr>
                          <w:rFonts w:cs="Arial"/>
                          <w:i/>
                          <w:iCs/>
                        </w:rPr>
                        <w:t>a summary of</w:t>
                      </w:r>
                      <w:r w:rsidRPr="00A864A5">
                        <w:rPr>
                          <w:rFonts w:cs="Arial"/>
                          <w:i/>
                          <w:iCs/>
                        </w:rPr>
                        <w:t xml:space="preserve"> stakeholder engagement and consultation to the RIS as an annex</w:t>
                      </w:r>
                      <w:r>
                        <w:rPr>
                          <w:rFonts w:cs="Arial"/>
                          <w:i/>
                          <w:iCs/>
                        </w:rPr>
                        <w:t xml:space="preserve"> </w:t>
                      </w:r>
                      <w:r w:rsidRPr="00A864A5">
                        <w:rPr>
                          <w:rFonts w:cs="Arial"/>
                          <w:i/>
                          <w:iCs/>
                        </w:rPr>
                        <w:t xml:space="preserve">if it is extensive and worth </w:t>
                      </w:r>
                      <w:r>
                        <w:rPr>
                          <w:rFonts w:cs="Arial"/>
                          <w:i/>
                          <w:iCs/>
                        </w:rPr>
                        <w:t>outlining</w:t>
                      </w:r>
                      <w:r w:rsidRPr="00A864A5">
                        <w:rPr>
                          <w:rFonts w:cs="Arial"/>
                          <w:i/>
                          <w:iCs/>
                        </w:rPr>
                        <w:t xml:space="preserve"> separately.</w:t>
                      </w:r>
                    </w:p>
                    <w:p w14:paraId="018B8955" w14:textId="77777777" w:rsidR="00BE4B5F" w:rsidRDefault="00BE4B5F" w:rsidP="00BE4B5F">
                      <w:pPr>
                        <w:pStyle w:val="Bullet-list"/>
                        <w:numPr>
                          <w:ilvl w:val="0"/>
                          <w:numId w:val="5"/>
                        </w:numPr>
                        <w:spacing w:after="120"/>
                        <w:rPr>
                          <w:rFonts w:cs="Arial"/>
                          <w:i/>
                          <w:iCs/>
                        </w:rPr>
                      </w:pPr>
                      <w:r>
                        <w:rPr>
                          <w:rFonts w:cs="Arial"/>
                          <w:i/>
                          <w:iCs/>
                        </w:rPr>
                        <w:t>Keep in mind</w:t>
                      </w:r>
                      <w:r w:rsidRPr="00A864A5">
                        <w:rPr>
                          <w:rFonts w:cs="Arial"/>
                          <w:i/>
                          <w:iCs/>
                        </w:rPr>
                        <w:t xml:space="preserve"> the </w:t>
                      </w:r>
                      <w:hyperlink r:id="rId16" w:history="1">
                        <w:r w:rsidRPr="00A864A5">
                          <w:rPr>
                            <w:rStyle w:val="Hyperlink"/>
                            <w:rFonts w:cs="Arial"/>
                            <w:i/>
                            <w:iCs/>
                          </w:rPr>
                          <w:t>Government Expectations for Good Regulatory Practice</w:t>
                        </w:r>
                      </w:hyperlink>
                      <w:r w:rsidRPr="00A864A5">
                        <w:rPr>
                          <w:rFonts w:cs="Arial"/>
                          <w:i/>
                          <w:iCs/>
                        </w:rPr>
                        <w:t xml:space="preserve"> and </w:t>
                      </w:r>
                      <w:r>
                        <w:rPr>
                          <w:rFonts w:cs="Arial"/>
                          <w:i/>
                          <w:iCs/>
                        </w:rPr>
                        <w:t xml:space="preserve">use </w:t>
                      </w:r>
                      <w:r w:rsidRPr="00A864A5">
                        <w:rPr>
                          <w:rFonts w:cs="Arial"/>
                          <w:i/>
                          <w:iCs/>
                        </w:rPr>
                        <w:t xml:space="preserve">the </w:t>
                      </w:r>
                      <w:hyperlink r:id="rId17" w:history="1">
                        <w:r w:rsidRPr="00A864A5">
                          <w:rPr>
                            <w:rStyle w:val="Hyperlink"/>
                            <w:rFonts w:cs="Arial"/>
                            <w:i/>
                            <w:iCs/>
                          </w:rPr>
                          <w:t>guidance documents on the Treasury’s website</w:t>
                        </w:r>
                      </w:hyperlink>
                      <w:r w:rsidRPr="00A864A5">
                        <w:rPr>
                          <w:rFonts w:cs="Arial"/>
                          <w:i/>
                          <w:iCs/>
                        </w:rPr>
                        <w:t xml:space="preserve"> when </w:t>
                      </w:r>
                      <w:r>
                        <w:rPr>
                          <w:rFonts w:cs="Arial"/>
                          <w:i/>
                          <w:iCs/>
                        </w:rPr>
                        <w:t>you begin developing</w:t>
                      </w:r>
                      <w:r w:rsidRPr="00A864A5">
                        <w:rPr>
                          <w:rFonts w:cs="Arial"/>
                          <w:i/>
                          <w:iCs/>
                        </w:rPr>
                        <w:t xml:space="preserve"> </w:t>
                      </w:r>
                      <w:r>
                        <w:rPr>
                          <w:rFonts w:cs="Arial"/>
                          <w:i/>
                          <w:iCs/>
                        </w:rPr>
                        <w:t>your RIS</w:t>
                      </w:r>
                      <w:r w:rsidRPr="00A864A5">
                        <w:rPr>
                          <w:rFonts w:cs="Arial"/>
                          <w:i/>
                          <w:iCs/>
                        </w:rPr>
                        <w:t>. Direct links to guidance have also been provided throughout the template.</w:t>
                      </w:r>
                    </w:p>
                    <w:p w14:paraId="612024CB" w14:textId="77777777" w:rsidR="00BE4B5F" w:rsidRPr="007D2B34" w:rsidRDefault="00BE4B5F" w:rsidP="00BE4B5F">
                      <w:pPr>
                        <w:pStyle w:val="Bullet-list"/>
                        <w:numPr>
                          <w:ilvl w:val="0"/>
                          <w:numId w:val="0"/>
                        </w:numPr>
                        <w:spacing w:after="120" w:line="240" w:lineRule="auto"/>
                        <w:rPr>
                          <w:rFonts w:cs="Arial"/>
                          <w:b/>
                          <w:bCs/>
                          <w:i/>
                          <w:iCs/>
                        </w:rPr>
                      </w:pPr>
                      <w:r w:rsidRPr="007D2B34">
                        <w:rPr>
                          <w:rFonts w:cs="Arial"/>
                          <w:b/>
                          <w:bCs/>
                          <w:i/>
                          <w:iCs/>
                        </w:rPr>
                        <w:t>As you develop your RIS</w:t>
                      </w:r>
                    </w:p>
                    <w:p w14:paraId="29307250" w14:textId="77777777" w:rsidR="00BE4B5F" w:rsidRPr="00801650" w:rsidRDefault="00BE4B5F" w:rsidP="00BE4B5F">
                      <w:pPr>
                        <w:pStyle w:val="Bullet-list"/>
                        <w:numPr>
                          <w:ilvl w:val="0"/>
                          <w:numId w:val="5"/>
                        </w:numPr>
                        <w:spacing w:after="120" w:line="240" w:lineRule="auto"/>
                        <w:rPr>
                          <w:rFonts w:cs="Arial"/>
                          <w:i/>
                          <w:iCs/>
                        </w:rPr>
                      </w:pPr>
                      <w:r>
                        <w:rPr>
                          <w:rFonts w:cs="Arial"/>
                          <w:i/>
                          <w:iCs/>
                        </w:rPr>
                        <w:t>Keep</w:t>
                      </w:r>
                      <w:r w:rsidRPr="00A864A5">
                        <w:rPr>
                          <w:rFonts w:cs="Arial"/>
                          <w:i/>
                          <w:iCs/>
                        </w:rPr>
                        <w:t xml:space="preserve"> </w:t>
                      </w:r>
                      <w:r w:rsidRPr="007D2B34">
                        <w:rPr>
                          <w:rFonts w:cs="Arial"/>
                          <w:i/>
                          <w:iCs/>
                        </w:rPr>
                        <w:t>proportionality</w:t>
                      </w:r>
                      <w:r w:rsidRPr="00A864A5">
                        <w:rPr>
                          <w:rFonts w:cs="Arial"/>
                          <w:i/>
                          <w:iCs/>
                        </w:rPr>
                        <w:t xml:space="preserve"> in mind. This template is flexible by default and you are expected to adjust it according to the length, breadth, and complexity of your proposal. </w:t>
                      </w:r>
                      <w:r w:rsidRPr="00801650">
                        <w:rPr>
                          <w:rFonts w:cs="Arial"/>
                          <w:i/>
                          <w:iCs/>
                        </w:rPr>
                        <w:t xml:space="preserve">The RIA </w:t>
                      </w:r>
                      <w:r>
                        <w:rPr>
                          <w:rFonts w:cs="Arial"/>
                          <w:i/>
                          <w:iCs/>
                        </w:rPr>
                        <w:t>T</w:t>
                      </w:r>
                      <w:r w:rsidRPr="00801650">
                        <w:rPr>
                          <w:rFonts w:cs="Arial"/>
                          <w:i/>
                          <w:iCs/>
                        </w:rPr>
                        <w:t>eam will be able to guide you on how best to customise the template when you confirm your proposal’s process with them.</w:t>
                      </w:r>
                    </w:p>
                    <w:p w14:paraId="429E41F3" w14:textId="77777777" w:rsidR="00BE4B5F" w:rsidRPr="00A864A5" w:rsidRDefault="00BE4B5F" w:rsidP="00BE4B5F">
                      <w:pPr>
                        <w:pStyle w:val="Bullet-list"/>
                        <w:numPr>
                          <w:ilvl w:val="0"/>
                          <w:numId w:val="5"/>
                        </w:numPr>
                        <w:spacing w:after="120" w:line="240" w:lineRule="auto"/>
                        <w:rPr>
                          <w:rFonts w:cs="Arial"/>
                          <w:i/>
                          <w:iCs/>
                        </w:rPr>
                      </w:pPr>
                      <w:r w:rsidRPr="00A864A5">
                        <w:rPr>
                          <w:rFonts w:cs="Arial"/>
                          <w:i/>
                          <w:iCs/>
                        </w:rPr>
                        <w:t>Consider details around implementation and monitoring, evaluation, and review even when developing earlier sections of the document. These should not be left as an afterthought.</w:t>
                      </w:r>
                    </w:p>
                    <w:p w14:paraId="4C54EDC7" w14:textId="595E7A58" w:rsidR="00BE4B5F" w:rsidRPr="00A864A5" w:rsidRDefault="00BE4B5F" w:rsidP="00BE4B5F">
                      <w:pPr>
                        <w:pStyle w:val="Bullet-list"/>
                        <w:numPr>
                          <w:ilvl w:val="0"/>
                          <w:numId w:val="5"/>
                        </w:numPr>
                        <w:spacing w:after="120" w:line="240" w:lineRule="auto"/>
                        <w:rPr>
                          <w:rFonts w:cs="Arial"/>
                          <w:i/>
                          <w:iCs/>
                        </w:rPr>
                      </w:pPr>
                      <w:r w:rsidRPr="00A864A5">
                        <w:rPr>
                          <w:rFonts w:cs="Arial"/>
                          <w:i/>
                          <w:iCs/>
                        </w:rPr>
                        <w:t xml:space="preserve">You may wish to provide an overview of how </w:t>
                      </w:r>
                      <w:r>
                        <w:rPr>
                          <w:rFonts w:cs="Arial"/>
                          <w:i/>
                          <w:iCs/>
                        </w:rPr>
                        <w:t>your</w:t>
                      </w:r>
                      <w:r w:rsidRPr="00A864A5">
                        <w:rPr>
                          <w:rFonts w:cs="Arial"/>
                          <w:i/>
                          <w:iCs/>
                        </w:rPr>
                        <w:t xml:space="preserve"> RIS fits into the broader scheme of things</w:t>
                      </w:r>
                      <w:r>
                        <w:rPr>
                          <w:rFonts w:cs="Arial"/>
                          <w:i/>
                          <w:iCs/>
                        </w:rPr>
                        <w:t>,</w:t>
                      </w:r>
                      <w:r w:rsidRPr="00A864A5">
                        <w:rPr>
                          <w:rFonts w:cs="Arial"/>
                          <w:i/>
                          <w:iCs/>
                        </w:rPr>
                        <w:t xml:space="preserve"> </w:t>
                      </w:r>
                      <w:r w:rsidR="00347572">
                        <w:rPr>
                          <w:rFonts w:cs="Arial"/>
                          <w:i/>
                          <w:iCs/>
                        </w:rPr>
                        <w:t>eg,</w:t>
                      </w:r>
                      <w:r w:rsidRPr="00A864A5">
                        <w:rPr>
                          <w:rFonts w:cs="Arial"/>
                          <w:i/>
                          <w:iCs/>
                        </w:rPr>
                        <w:t xml:space="preserve"> other related </w:t>
                      </w:r>
                      <w:r>
                        <w:rPr>
                          <w:rFonts w:cs="Arial"/>
                          <w:i/>
                          <w:iCs/>
                        </w:rPr>
                        <w:t>analytical</w:t>
                      </w:r>
                      <w:r w:rsidRPr="00A864A5">
                        <w:rPr>
                          <w:rFonts w:cs="Arial"/>
                          <w:i/>
                          <w:iCs/>
                        </w:rPr>
                        <w:t xml:space="preserve"> documents like a </w:t>
                      </w:r>
                      <w:r>
                        <w:rPr>
                          <w:rFonts w:cs="Arial"/>
                          <w:i/>
                          <w:iCs/>
                        </w:rPr>
                        <w:t>cost recovery impact statement</w:t>
                      </w:r>
                      <w:r w:rsidRPr="00A864A5">
                        <w:rPr>
                          <w:rFonts w:cs="Arial"/>
                          <w:i/>
                          <w:iCs/>
                        </w:rPr>
                        <w:t xml:space="preserve">, CIPA, </w:t>
                      </w:r>
                      <w:r>
                        <w:rPr>
                          <w:rFonts w:cs="Arial"/>
                          <w:i/>
                          <w:iCs/>
                        </w:rPr>
                        <w:t xml:space="preserve">a business case, </w:t>
                      </w:r>
                      <w:r w:rsidRPr="00A864A5">
                        <w:rPr>
                          <w:rFonts w:cs="Arial"/>
                          <w:i/>
                          <w:iCs/>
                        </w:rPr>
                        <w:t>an independent review, or a system assessment resulting from your agency’s regulatory stewardship work</w:t>
                      </w:r>
                      <w:r>
                        <w:rPr>
                          <w:rFonts w:cs="Arial"/>
                          <w:i/>
                          <w:iCs/>
                        </w:rPr>
                        <w:t>.</w:t>
                      </w:r>
                      <w:r w:rsidRPr="00A864A5">
                        <w:rPr>
                          <w:rFonts w:cs="Arial"/>
                          <w:i/>
                          <w:iCs/>
                        </w:rPr>
                        <w:t xml:space="preserve"> Feel free to describe them or link to them directly.</w:t>
                      </w:r>
                    </w:p>
                    <w:p w14:paraId="7132D7B6" w14:textId="77777777" w:rsidR="00BE4B5F" w:rsidRDefault="00BE4B5F" w:rsidP="00BE4B5F">
                      <w:pPr>
                        <w:pStyle w:val="Bullet-list"/>
                        <w:numPr>
                          <w:ilvl w:val="0"/>
                          <w:numId w:val="5"/>
                        </w:numPr>
                        <w:spacing w:after="120" w:line="240" w:lineRule="auto"/>
                        <w:rPr>
                          <w:rFonts w:cs="Arial"/>
                          <w:i/>
                          <w:iCs/>
                        </w:rPr>
                      </w:pPr>
                      <w:r w:rsidRPr="00A864A5">
                        <w:rPr>
                          <w:rFonts w:cs="Arial"/>
                          <w:i/>
                          <w:iCs/>
                        </w:rPr>
                        <w:t xml:space="preserve">Refer to </w:t>
                      </w:r>
                      <w:hyperlink r:id="rId18" w:history="1">
                        <w:r w:rsidRPr="00A864A5">
                          <w:rPr>
                            <w:rStyle w:val="Hyperlink"/>
                            <w:rFonts w:cs="Arial"/>
                            <w:i/>
                            <w:iCs/>
                          </w:rPr>
                          <w:t>DPMC’s Policy Project</w:t>
                        </w:r>
                      </w:hyperlink>
                      <w:r w:rsidRPr="00A864A5">
                        <w:rPr>
                          <w:rFonts w:cs="Arial"/>
                          <w:i/>
                          <w:iCs/>
                        </w:rPr>
                        <w:t xml:space="preserve"> for broader guidance and policy development tools</w:t>
                      </w:r>
                      <w:r>
                        <w:rPr>
                          <w:rFonts w:cs="Arial"/>
                          <w:i/>
                          <w:iCs/>
                        </w:rPr>
                        <w:t xml:space="preserve">, and keep the </w:t>
                      </w:r>
                      <w:hyperlink r:id="rId19" w:history="1">
                        <w:r w:rsidRPr="00A211D4">
                          <w:rPr>
                            <w:rStyle w:val="Hyperlink"/>
                            <w:rFonts w:cs="Arial"/>
                            <w:i/>
                            <w:iCs/>
                          </w:rPr>
                          <w:t>quality assurance criteria</w:t>
                        </w:r>
                      </w:hyperlink>
                      <w:r>
                        <w:rPr>
                          <w:rFonts w:cs="Arial"/>
                          <w:i/>
                          <w:iCs/>
                        </w:rPr>
                        <w:t xml:space="preserve"> in mind when developing your RIS.</w:t>
                      </w:r>
                    </w:p>
                    <w:p w14:paraId="468A5AF3" w14:textId="77777777" w:rsidR="00BE4B5F" w:rsidRPr="00801650" w:rsidRDefault="00BE4B5F" w:rsidP="00BE4B5F">
                      <w:pPr>
                        <w:pStyle w:val="Bullet-list"/>
                        <w:numPr>
                          <w:ilvl w:val="0"/>
                          <w:numId w:val="0"/>
                        </w:numPr>
                        <w:spacing w:after="120" w:line="240" w:lineRule="auto"/>
                        <w:rPr>
                          <w:rFonts w:cs="Arial"/>
                          <w:b/>
                          <w:bCs/>
                          <w:i/>
                          <w:iCs/>
                        </w:rPr>
                      </w:pPr>
                      <w:r w:rsidRPr="00801650">
                        <w:rPr>
                          <w:rFonts w:cs="Arial"/>
                          <w:b/>
                          <w:bCs/>
                          <w:i/>
                          <w:iCs/>
                        </w:rPr>
                        <w:t>Formatting your RIS</w:t>
                      </w:r>
                    </w:p>
                    <w:p w14:paraId="44D0039A" w14:textId="77777777" w:rsidR="00BE4B5F" w:rsidRPr="002A6334" w:rsidRDefault="00BE4B5F" w:rsidP="00BE4B5F">
                      <w:pPr>
                        <w:pStyle w:val="Bullet-list"/>
                        <w:numPr>
                          <w:ilvl w:val="0"/>
                          <w:numId w:val="5"/>
                        </w:numPr>
                        <w:spacing w:after="120" w:line="240" w:lineRule="auto"/>
                        <w:rPr>
                          <w:rFonts w:cs="Arial"/>
                          <w:i/>
                          <w:iCs/>
                        </w:rPr>
                      </w:pPr>
                      <w:r w:rsidRPr="00A864A5">
                        <w:rPr>
                          <w:rFonts w:cs="Arial"/>
                          <w:i/>
                          <w:iCs/>
                        </w:rPr>
                        <w:t>Feel free to add content to the RIS</w:t>
                      </w:r>
                      <w:r>
                        <w:rPr>
                          <w:rFonts w:cs="Arial"/>
                          <w:i/>
                          <w:iCs/>
                        </w:rPr>
                        <w:t>,</w:t>
                      </w:r>
                      <w:r w:rsidRPr="00A864A5">
                        <w:rPr>
                          <w:rFonts w:cs="Arial"/>
                          <w:i/>
                          <w:iCs/>
                        </w:rPr>
                        <w:t xml:space="preserve"> for</w:t>
                      </w:r>
                      <w:r>
                        <w:rPr>
                          <w:rFonts w:cs="Arial"/>
                          <w:i/>
                          <w:iCs/>
                        </w:rPr>
                        <w:t xml:space="preserve"> </w:t>
                      </w:r>
                      <w:r w:rsidRPr="00A864A5">
                        <w:rPr>
                          <w:rFonts w:cs="Arial"/>
                          <w:i/>
                          <w:iCs/>
                        </w:rPr>
                        <w:t>example your agency’s logo, a title page, contents page, disclosure statement, graphics</w:t>
                      </w:r>
                      <w:r>
                        <w:rPr>
                          <w:rFonts w:cs="Arial"/>
                          <w:i/>
                          <w:iCs/>
                        </w:rPr>
                        <w:t xml:space="preserve"> and </w:t>
                      </w:r>
                      <w:r w:rsidRPr="00A864A5">
                        <w:rPr>
                          <w:rFonts w:cs="Arial"/>
                          <w:i/>
                          <w:iCs/>
                        </w:rPr>
                        <w:t>tables throughout the document, or any other useful information beyond the default sections of the template.</w:t>
                      </w:r>
                      <w:r>
                        <w:rPr>
                          <w:rFonts w:cs="Arial"/>
                          <w:i/>
                          <w:iCs/>
                        </w:rPr>
                        <w:t xml:space="preserve"> </w:t>
                      </w:r>
                      <w:r w:rsidRPr="002A6334">
                        <w:rPr>
                          <w:rFonts w:cs="Arial"/>
                          <w:i/>
                          <w:iCs/>
                        </w:rPr>
                        <w:t xml:space="preserve">Adjust the template headings to suit your proposal and add new ones where </w:t>
                      </w:r>
                      <w:r>
                        <w:rPr>
                          <w:rFonts w:cs="Arial"/>
                          <w:i/>
                          <w:iCs/>
                        </w:rPr>
                        <w:t>desired.</w:t>
                      </w:r>
                    </w:p>
                    <w:p w14:paraId="7B27174A" w14:textId="77777777" w:rsidR="00BE4B5F" w:rsidRPr="00A864A5" w:rsidRDefault="00BE4B5F" w:rsidP="00BE4B5F">
                      <w:pPr>
                        <w:pStyle w:val="Bullet-list"/>
                        <w:numPr>
                          <w:ilvl w:val="0"/>
                          <w:numId w:val="5"/>
                        </w:numPr>
                        <w:spacing w:after="120" w:line="240" w:lineRule="auto"/>
                        <w:rPr>
                          <w:rFonts w:cs="Arial"/>
                          <w:i/>
                          <w:iCs/>
                        </w:rPr>
                      </w:pPr>
                      <w:r>
                        <w:rPr>
                          <w:rFonts w:cs="Arial"/>
                          <w:i/>
                          <w:iCs/>
                        </w:rPr>
                        <w:t>Format the RIS neatly before it is finalised so the reader can easily navigate it. Ensure that the sections of the template are distinguished from each other and start on new pages where appropriate.</w:t>
                      </w:r>
                    </w:p>
                  </w:txbxContent>
                </v:textbox>
                <w10:anchorlock/>
              </v:shape>
            </w:pict>
          </mc:Fallback>
        </mc:AlternateContent>
      </w:r>
      <w:r w:rsidR="00996453" w:rsidRPr="00A864A5">
        <w:rPr>
          <w:color w:val="0082AB"/>
          <w:lang w:val="en-NZ"/>
        </w:rPr>
        <w:br w:type="page"/>
      </w:r>
    </w:p>
    <w:p w14:paraId="2E88B4AB" w14:textId="032518B9" w:rsidR="00EF50FD" w:rsidRPr="00A864A5" w:rsidRDefault="00EF50FD" w:rsidP="00EF50FD">
      <w:pPr>
        <w:pStyle w:val="Heading1"/>
        <w:spacing w:before="0" w:after="120" w:line="276" w:lineRule="auto"/>
        <w:rPr>
          <w:color w:val="0082AB"/>
          <w:lang w:val="en-NZ"/>
        </w:rPr>
      </w:pPr>
      <w:r w:rsidRPr="00A864A5">
        <w:rPr>
          <w:color w:val="0082AB"/>
          <w:lang w:val="en-NZ"/>
        </w:rPr>
        <w:lastRenderedPageBreak/>
        <w:t>Regulatory Impact Statement: [Proposal title]</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24CAC5A8" w14:textId="77777777" w:rsidTr="006448CF">
        <w:tc>
          <w:tcPr>
            <w:tcW w:w="5000" w:type="pct"/>
            <w:gridSpan w:val="2"/>
            <w:tcBorders>
              <w:bottom w:val="single" w:sz="4" w:space="0" w:color="DDDDDD"/>
            </w:tcBorders>
            <w:shd w:val="clear" w:color="auto" w:fill="99CDDD"/>
            <w:hideMark/>
          </w:tcPr>
          <w:p w14:paraId="3273EFFF" w14:textId="48C848C9" w:rsidR="001F29E6" w:rsidRPr="00A864A5" w:rsidRDefault="001F29E6" w:rsidP="00701229">
            <w:pPr>
              <w:pStyle w:val="TableHeadings"/>
              <w:rPr>
                <w:color w:val="002060"/>
                <w:szCs w:val="22"/>
                <w:lang w:val="en-NZ"/>
              </w:rPr>
            </w:pPr>
            <w:bookmarkStart w:id="2" w:name="_Hlk47357107"/>
            <w:r w:rsidRPr="00A864A5">
              <w:rPr>
                <w:szCs w:val="22"/>
                <w:lang w:val="en-NZ"/>
              </w:rPr>
              <w:t>Purpose</w:t>
            </w:r>
            <w:r w:rsidR="002C0E77">
              <w:rPr>
                <w:szCs w:val="22"/>
                <w:lang w:val="en-NZ"/>
              </w:rPr>
              <w:t xml:space="preserve"> of Document</w:t>
            </w:r>
          </w:p>
        </w:tc>
      </w:tr>
      <w:tr w:rsidR="001F29E6" w:rsidRPr="00A864A5" w14:paraId="24C44C49" w14:textId="77777777" w:rsidTr="006448CF">
        <w:trPr>
          <w:trHeight w:val="414"/>
        </w:trPr>
        <w:tc>
          <w:tcPr>
            <w:tcW w:w="1328" w:type="pct"/>
            <w:tcBorders>
              <w:top w:val="nil"/>
            </w:tcBorders>
            <w:shd w:val="clear" w:color="auto" w:fill="EBF5F8"/>
          </w:tcPr>
          <w:p w14:paraId="120D8478" w14:textId="731F9FCE" w:rsidR="001F29E6" w:rsidRPr="00A864A5" w:rsidRDefault="001F29E6" w:rsidP="00701229">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5F3C4925" w:rsidR="001F29E6" w:rsidRPr="008064C0" w:rsidRDefault="000C29FA" w:rsidP="00701229">
            <w:pPr>
              <w:rPr>
                <w:rFonts w:cs="Arial"/>
                <w:i/>
                <w:color w:val="000000"/>
                <w:szCs w:val="22"/>
                <w:lang w:val="en-NZ"/>
              </w:rPr>
            </w:pPr>
            <w:r w:rsidRPr="008064C0">
              <w:rPr>
                <w:rFonts w:cs="Arial"/>
                <w:i/>
                <w:color w:val="000000"/>
                <w:szCs w:val="22"/>
                <w:lang w:val="en-NZ"/>
              </w:rPr>
              <w:t>eg</w:t>
            </w:r>
            <w:r w:rsidR="00347572">
              <w:rPr>
                <w:rFonts w:cs="Arial"/>
                <w:i/>
                <w:color w:val="000000"/>
                <w:szCs w:val="22"/>
                <w:lang w:val="en-NZ"/>
              </w:rPr>
              <w:t>,</w:t>
            </w:r>
            <w:r w:rsidRPr="008064C0">
              <w:rPr>
                <w:rFonts w:cs="Arial"/>
                <w:i/>
                <w:color w:val="000000"/>
                <w:szCs w:val="22"/>
                <w:lang w:val="en-NZ"/>
              </w:rPr>
              <w:t xml:space="preserve"> </w:t>
            </w:r>
            <w:r w:rsidR="00DE63FC">
              <w:rPr>
                <w:rFonts w:cs="Arial"/>
                <w:i/>
                <w:color w:val="000000"/>
                <w:szCs w:val="22"/>
                <w:lang w:val="en-NZ"/>
              </w:rPr>
              <w:t>analysis produced for the purpose of informing</w:t>
            </w:r>
            <w:r w:rsidR="00693232">
              <w:rPr>
                <w:rFonts w:cs="Arial"/>
                <w:i/>
                <w:color w:val="000000"/>
                <w:szCs w:val="22"/>
                <w:lang w:val="en-NZ"/>
              </w:rPr>
              <w:t>:</w:t>
            </w:r>
            <w:r w:rsidR="00DE63FC">
              <w:rPr>
                <w:rFonts w:cs="Arial"/>
                <w:i/>
                <w:color w:val="000000"/>
                <w:szCs w:val="22"/>
                <w:lang w:val="en-NZ"/>
              </w:rPr>
              <w:t xml:space="preserve"> final/in-principle Cabinet decisions, the release of a discussion document, etc.</w:t>
            </w:r>
          </w:p>
        </w:tc>
      </w:tr>
      <w:tr w:rsidR="001F29E6" w:rsidRPr="00A864A5" w14:paraId="2895A1B0" w14:textId="77777777" w:rsidTr="006448CF">
        <w:trPr>
          <w:trHeight w:val="506"/>
        </w:trPr>
        <w:tc>
          <w:tcPr>
            <w:tcW w:w="1328" w:type="pct"/>
            <w:tcBorders>
              <w:top w:val="nil"/>
            </w:tcBorders>
            <w:shd w:val="clear" w:color="auto" w:fill="EBF5F8"/>
          </w:tcPr>
          <w:p w14:paraId="19AF4671" w14:textId="697D59E7" w:rsidR="001F29E6" w:rsidRPr="00A864A5" w:rsidRDefault="002C0E77" w:rsidP="00701229">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4CD444BE" w:rsidR="001F29E6" w:rsidRPr="008064C0" w:rsidRDefault="00347572" w:rsidP="00701229">
            <w:pPr>
              <w:rPr>
                <w:rFonts w:cs="Arial"/>
                <w:i/>
                <w:color w:val="000000"/>
                <w:szCs w:val="22"/>
                <w:lang w:val="en-NZ"/>
              </w:rPr>
            </w:pPr>
            <w:r>
              <w:rPr>
                <w:rFonts w:cs="Arial"/>
                <w:i/>
                <w:color w:val="000000"/>
                <w:szCs w:val="22"/>
                <w:lang w:val="en-NZ"/>
              </w:rPr>
              <w:t>ie,</w:t>
            </w:r>
            <w:r w:rsidR="000C29FA" w:rsidRPr="008064C0">
              <w:rPr>
                <w:rFonts w:cs="Arial"/>
                <w:i/>
                <w:color w:val="000000"/>
                <w:szCs w:val="22"/>
                <w:lang w:val="en-NZ"/>
              </w:rPr>
              <w:t xml:space="preserve"> the agency/agencies responsible for developing this RIS</w:t>
            </w:r>
          </w:p>
        </w:tc>
      </w:tr>
      <w:tr w:rsidR="001F29E6" w:rsidRPr="00A864A5" w14:paraId="568C5BEC" w14:textId="77777777" w:rsidTr="006448CF">
        <w:trPr>
          <w:trHeight w:val="317"/>
        </w:trPr>
        <w:tc>
          <w:tcPr>
            <w:tcW w:w="1328" w:type="pct"/>
            <w:tcBorders>
              <w:top w:val="nil"/>
            </w:tcBorders>
            <w:shd w:val="clear" w:color="auto" w:fill="EBF5F8"/>
          </w:tcPr>
          <w:p w14:paraId="0F68A519" w14:textId="4F678206" w:rsidR="001F29E6" w:rsidRPr="00A864A5" w:rsidRDefault="001F29E6" w:rsidP="00701229">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3C92607C" w14:textId="30F8BB32" w:rsidR="001F29E6" w:rsidRPr="008064C0" w:rsidRDefault="00347572" w:rsidP="00701229">
            <w:pPr>
              <w:rPr>
                <w:rFonts w:cs="Arial"/>
                <w:i/>
                <w:color w:val="000000"/>
                <w:szCs w:val="22"/>
                <w:lang w:val="en-NZ"/>
              </w:rPr>
            </w:pPr>
            <w:r>
              <w:rPr>
                <w:rFonts w:cs="Arial"/>
                <w:i/>
                <w:color w:val="000000"/>
                <w:szCs w:val="22"/>
                <w:lang w:val="en-NZ"/>
              </w:rPr>
              <w:t>ie,</w:t>
            </w:r>
            <w:r w:rsidR="000C29FA" w:rsidRPr="008064C0">
              <w:rPr>
                <w:rFonts w:cs="Arial"/>
                <w:i/>
                <w:color w:val="000000"/>
                <w:szCs w:val="22"/>
                <w:lang w:val="en-NZ"/>
              </w:rPr>
              <w:t xml:space="preserve"> the Minister</w:t>
            </w:r>
            <w:r w:rsidR="00956684">
              <w:rPr>
                <w:rFonts w:cs="Arial"/>
                <w:i/>
                <w:color w:val="000000"/>
                <w:szCs w:val="22"/>
                <w:lang w:val="en-NZ"/>
              </w:rPr>
              <w:t>ial</w:t>
            </w:r>
            <w:r w:rsidR="000C29FA" w:rsidRPr="008064C0">
              <w:rPr>
                <w:rFonts w:cs="Arial"/>
                <w:i/>
                <w:color w:val="000000"/>
                <w:szCs w:val="22"/>
                <w:lang w:val="en-NZ"/>
              </w:rPr>
              <w:t xml:space="preserve"> </w:t>
            </w:r>
            <w:r w:rsidR="00956684">
              <w:rPr>
                <w:rFonts w:cs="Arial"/>
                <w:i/>
                <w:color w:val="000000"/>
                <w:szCs w:val="22"/>
                <w:lang w:val="en-NZ"/>
              </w:rPr>
              <w:t xml:space="preserve">portfolios </w:t>
            </w:r>
            <w:r w:rsidR="00DC40C5">
              <w:rPr>
                <w:rFonts w:cs="Arial"/>
                <w:i/>
                <w:color w:val="000000"/>
                <w:szCs w:val="22"/>
                <w:lang w:val="en-NZ"/>
              </w:rPr>
              <w:t>responsible for</w:t>
            </w:r>
            <w:r w:rsidR="000C29FA" w:rsidRPr="008064C0">
              <w:rPr>
                <w:rFonts w:cs="Arial"/>
                <w:i/>
                <w:color w:val="000000"/>
                <w:szCs w:val="22"/>
                <w:lang w:val="en-NZ"/>
              </w:rPr>
              <w:t xml:space="preserve"> the Cabinet paper</w:t>
            </w:r>
          </w:p>
        </w:tc>
      </w:tr>
      <w:tr w:rsidR="00C11B3B" w:rsidRPr="00A864A5" w14:paraId="73C7C7FD" w14:textId="77777777" w:rsidTr="006448CF">
        <w:trPr>
          <w:trHeight w:val="202"/>
        </w:trPr>
        <w:tc>
          <w:tcPr>
            <w:tcW w:w="1328" w:type="pct"/>
            <w:tcBorders>
              <w:top w:val="nil"/>
            </w:tcBorders>
            <w:shd w:val="clear" w:color="auto" w:fill="EBF5F8"/>
          </w:tcPr>
          <w:p w14:paraId="5B57759D" w14:textId="6F936C83" w:rsidR="00C11B3B" w:rsidRPr="00A864A5" w:rsidRDefault="00C11B3B" w:rsidP="00701229">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64DD15D8" w:rsidR="00C11B3B" w:rsidRPr="00A864A5" w:rsidRDefault="00347572" w:rsidP="00701229">
            <w:pPr>
              <w:rPr>
                <w:rFonts w:cs="Arial"/>
                <w:i/>
                <w:color w:val="000000"/>
                <w:szCs w:val="22"/>
                <w:lang w:val="en-NZ"/>
              </w:rPr>
            </w:pPr>
            <w:r>
              <w:rPr>
                <w:rFonts w:cs="Arial"/>
                <w:i/>
                <w:color w:val="000000"/>
                <w:szCs w:val="22"/>
                <w:lang w:val="en-NZ"/>
              </w:rPr>
              <w:t>ie,</w:t>
            </w:r>
            <w:r w:rsidR="002C0E77">
              <w:rPr>
                <w:rFonts w:cs="Arial"/>
                <w:i/>
                <w:color w:val="000000"/>
                <w:szCs w:val="22"/>
                <w:lang w:val="en-NZ"/>
              </w:rPr>
              <w:t xml:space="preserve"> </w:t>
            </w:r>
            <w:r w:rsidR="00474272">
              <w:rPr>
                <w:rFonts w:cs="Arial"/>
                <w:i/>
                <w:color w:val="000000"/>
                <w:szCs w:val="22"/>
                <w:lang w:val="en-NZ"/>
              </w:rPr>
              <w:t>d</w:t>
            </w:r>
            <w:r w:rsidR="002C0E77">
              <w:rPr>
                <w:rFonts w:cs="Arial"/>
                <w:i/>
                <w:color w:val="000000"/>
                <w:szCs w:val="22"/>
                <w:lang w:val="en-NZ"/>
              </w:rPr>
              <w:t>ate th</w:t>
            </w:r>
            <w:r w:rsidR="00474272">
              <w:rPr>
                <w:rFonts w:cs="Arial"/>
                <w:i/>
                <w:color w:val="000000"/>
                <w:szCs w:val="22"/>
                <w:lang w:val="en-NZ"/>
              </w:rPr>
              <w:t>e</w:t>
            </w:r>
            <w:r w:rsidR="002C0E77">
              <w:rPr>
                <w:rFonts w:cs="Arial"/>
                <w:i/>
                <w:color w:val="000000"/>
                <w:szCs w:val="22"/>
                <w:lang w:val="en-NZ"/>
              </w:rPr>
              <w:t xml:space="preserve"> RIS was signed out</w:t>
            </w:r>
          </w:p>
        </w:tc>
      </w:tr>
      <w:tr w:rsidR="0079435C" w:rsidRPr="00A864A5" w14:paraId="7F643A0E" w14:textId="77777777" w:rsidTr="006448CF">
        <w:tc>
          <w:tcPr>
            <w:tcW w:w="5000" w:type="pct"/>
            <w:gridSpan w:val="2"/>
            <w:tcBorders>
              <w:bottom w:val="single" w:sz="4" w:space="0" w:color="DDDDDD"/>
            </w:tcBorders>
            <w:shd w:val="clear" w:color="auto" w:fill="99CDDD"/>
            <w:hideMark/>
          </w:tcPr>
          <w:p w14:paraId="7F446F06" w14:textId="570ED786" w:rsidR="0079435C" w:rsidRPr="00A864A5" w:rsidRDefault="0079435C" w:rsidP="00B70F81">
            <w:pPr>
              <w:pStyle w:val="TableHeadings"/>
              <w:rPr>
                <w:color w:val="002060"/>
                <w:szCs w:val="22"/>
                <w:lang w:val="en-NZ"/>
              </w:rPr>
            </w:pPr>
            <w:r w:rsidRPr="00A864A5">
              <w:rPr>
                <w:szCs w:val="22"/>
                <w:lang w:val="en-NZ"/>
              </w:rPr>
              <w:t>Problem Definition</w:t>
            </w:r>
          </w:p>
        </w:tc>
      </w:tr>
      <w:tr w:rsidR="0079435C" w:rsidRPr="00A864A5" w14:paraId="556CEC8B" w14:textId="77777777" w:rsidTr="006448CF">
        <w:trPr>
          <w:trHeight w:val="680"/>
        </w:trPr>
        <w:tc>
          <w:tcPr>
            <w:tcW w:w="5000" w:type="pct"/>
            <w:gridSpan w:val="2"/>
            <w:tcBorders>
              <w:bottom w:val="nil"/>
            </w:tcBorders>
            <w:shd w:val="clear" w:color="auto" w:fill="EBF5F8"/>
          </w:tcPr>
          <w:p w14:paraId="4314151C" w14:textId="4B9BDC2C" w:rsidR="0079435C" w:rsidRPr="002C346F" w:rsidRDefault="0079435C" w:rsidP="00B70F81">
            <w:pPr>
              <w:pStyle w:val="Bullet-list"/>
              <w:numPr>
                <w:ilvl w:val="0"/>
                <w:numId w:val="0"/>
              </w:numPr>
              <w:spacing w:after="120"/>
              <w:rPr>
                <w:b/>
                <w:bCs/>
                <w:lang w:val="en-NZ"/>
              </w:rPr>
            </w:pPr>
            <w:r w:rsidRPr="002C346F">
              <w:rPr>
                <w:b/>
                <w:bCs/>
                <w:lang w:val="en-NZ"/>
              </w:rPr>
              <w:t>Guidance box [to be deleted]</w:t>
            </w:r>
            <w:r w:rsidR="0052670F" w:rsidRPr="002C346F">
              <w:rPr>
                <w:b/>
                <w:bCs/>
              </w:rPr>
              <w:t xml:space="preserve"> </w:t>
            </w:r>
            <w:r w:rsidR="0052670F" w:rsidRPr="002C346F">
              <w:rPr>
                <w:b/>
                <w:bCs/>
              </w:rPr>
              <w:tab/>
            </w:r>
            <w:r w:rsidR="003F775E" w:rsidRPr="002C346F">
              <w:rPr>
                <w:b/>
                <w:bCs/>
              </w:rPr>
              <w:tab/>
            </w:r>
            <w:r w:rsidR="003F775E" w:rsidRPr="002C346F">
              <w:rPr>
                <w:b/>
                <w:bCs/>
              </w:rPr>
              <w:tab/>
            </w:r>
            <w:r w:rsidR="003F775E" w:rsidRPr="002C346F">
              <w:rPr>
                <w:b/>
                <w:bCs/>
              </w:rPr>
              <w:tab/>
            </w:r>
            <w:r w:rsidR="003F775E" w:rsidRPr="002C346F">
              <w:rPr>
                <w:b/>
                <w:bCs/>
              </w:rPr>
              <w:tab/>
            </w:r>
            <w:r w:rsidR="003F775E">
              <w:rPr>
                <w:b/>
                <w:bCs/>
              </w:rPr>
              <w:t xml:space="preserve">   </w:t>
            </w:r>
            <w:r w:rsidR="0052670F" w:rsidRPr="002C346F">
              <w:rPr>
                <w:b/>
                <w:bCs/>
              </w:rPr>
              <w:t>Problem Definition</w:t>
            </w:r>
          </w:p>
          <w:p w14:paraId="512A0E21" w14:textId="5AABE1BB" w:rsidR="0079435C" w:rsidRPr="00A864A5" w:rsidRDefault="0079435C" w:rsidP="0079435C">
            <w:pPr>
              <w:pStyle w:val="Bullet-list"/>
              <w:numPr>
                <w:ilvl w:val="0"/>
                <w:numId w:val="0"/>
              </w:numPr>
              <w:spacing w:after="120"/>
              <w:rPr>
                <w:rFonts w:cs="Arial"/>
                <w:i/>
                <w:iCs/>
                <w:lang w:val="en-NZ"/>
              </w:rPr>
            </w:pPr>
            <w:r w:rsidRPr="00A864A5">
              <w:rPr>
                <w:rFonts w:cs="Arial"/>
                <w:i/>
                <w:iCs/>
                <w:lang w:val="en-NZ"/>
              </w:rPr>
              <w:t>Before summarising the proposal, state the policy problem the proposal is seeking to address. This problem definition should be 1-2 sentences</w:t>
            </w:r>
            <w:r w:rsidR="007A4FC6">
              <w:rPr>
                <w:rFonts w:cs="Arial"/>
                <w:i/>
                <w:iCs/>
                <w:lang w:val="en-NZ"/>
              </w:rPr>
              <w:t>,</w:t>
            </w:r>
            <w:r w:rsidR="00B1304E" w:rsidRPr="00A864A5">
              <w:rPr>
                <w:rFonts w:cs="Arial"/>
                <w:i/>
                <w:iCs/>
                <w:lang w:val="en-NZ"/>
              </w:rPr>
              <w:t xml:space="preserve"> </w:t>
            </w:r>
            <w:r w:rsidRPr="00A864A5">
              <w:rPr>
                <w:rFonts w:cs="Arial"/>
                <w:i/>
                <w:iCs/>
                <w:lang w:val="en-NZ"/>
              </w:rPr>
              <w:t>drawn from the “What is the policy problem</w:t>
            </w:r>
            <w:r w:rsidR="007A4FC6">
              <w:rPr>
                <w:rFonts w:cs="Arial"/>
                <w:i/>
                <w:iCs/>
                <w:lang w:val="en-NZ"/>
              </w:rPr>
              <w:t xml:space="preserve"> or opportunity</w:t>
            </w:r>
            <w:r w:rsidRPr="00A864A5">
              <w:rPr>
                <w:rFonts w:cs="Arial"/>
                <w:i/>
                <w:iCs/>
                <w:lang w:val="en-NZ"/>
              </w:rPr>
              <w:t>?” sub-section of the template.</w:t>
            </w:r>
          </w:p>
        </w:tc>
      </w:tr>
      <w:tr w:rsidR="0079435C" w:rsidRPr="00A864A5" w14:paraId="058C86B2" w14:textId="77777777" w:rsidTr="006448CF">
        <w:trPr>
          <w:trHeight w:val="824"/>
        </w:trPr>
        <w:tc>
          <w:tcPr>
            <w:tcW w:w="5000" w:type="pct"/>
            <w:gridSpan w:val="2"/>
            <w:tcBorders>
              <w:top w:val="nil"/>
            </w:tcBorders>
            <w:shd w:val="clear" w:color="auto" w:fill="auto"/>
          </w:tcPr>
          <w:p w14:paraId="4EBB6131" w14:textId="689403ED" w:rsidR="0079435C" w:rsidRPr="00A864A5" w:rsidRDefault="00E901E5" w:rsidP="00B70F81">
            <w:pPr>
              <w:tabs>
                <w:tab w:val="left" w:pos="7424"/>
                <w:tab w:val="right" w:pos="8636"/>
              </w:tabs>
              <w:rPr>
                <w:rFonts w:cs="Arial"/>
                <w:szCs w:val="22"/>
                <w:lang w:val="en-NZ"/>
              </w:rPr>
            </w:pPr>
            <w:r>
              <w:rPr>
                <w:rFonts w:cs="Arial"/>
                <w:szCs w:val="22"/>
                <w:lang w:val="en-NZ"/>
              </w:rPr>
              <w:t>[enter text here]</w:t>
            </w:r>
            <w:r w:rsidR="0079435C" w:rsidRPr="00A864A5">
              <w:rPr>
                <w:rFonts w:cs="Arial"/>
                <w:szCs w:val="22"/>
                <w:lang w:val="en-NZ"/>
              </w:rPr>
              <w:tab/>
            </w:r>
            <w:r w:rsidR="0079435C" w:rsidRPr="00A864A5">
              <w:rPr>
                <w:rFonts w:cs="Arial"/>
                <w:szCs w:val="22"/>
                <w:lang w:val="en-NZ"/>
              </w:rPr>
              <w:tab/>
            </w:r>
          </w:p>
        </w:tc>
      </w:tr>
      <w:tr w:rsidR="00C93549" w:rsidRPr="00A864A5" w14:paraId="7CED8916" w14:textId="77777777" w:rsidTr="006448CF">
        <w:tc>
          <w:tcPr>
            <w:tcW w:w="5000" w:type="pct"/>
            <w:gridSpan w:val="2"/>
            <w:tcBorders>
              <w:bottom w:val="single" w:sz="4" w:space="0" w:color="DDDDDD"/>
            </w:tcBorders>
            <w:shd w:val="clear" w:color="auto" w:fill="99CDDD"/>
            <w:hideMark/>
          </w:tcPr>
          <w:p w14:paraId="163B530B" w14:textId="0ACEE607" w:rsidR="00C93549" w:rsidRPr="00A864A5" w:rsidRDefault="00063943" w:rsidP="00CF7FB3">
            <w:pPr>
              <w:pStyle w:val="TableHeadings"/>
              <w:rPr>
                <w:color w:val="002060"/>
                <w:szCs w:val="22"/>
                <w:lang w:val="en-NZ"/>
              </w:rPr>
            </w:pPr>
            <w:bookmarkStart w:id="3" w:name="_Hlk57202117"/>
            <w:r w:rsidRPr="00A864A5">
              <w:rPr>
                <w:szCs w:val="22"/>
                <w:lang w:val="en-NZ"/>
              </w:rPr>
              <w:t>Exe</w:t>
            </w:r>
            <w:r w:rsidR="0079435C" w:rsidRPr="00A864A5">
              <w:rPr>
                <w:szCs w:val="22"/>
                <w:lang w:val="en-NZ"/>
              </w:rPr>
              <w:t>cutive Summary</w:t>
            </w:r>
          </w:p>
        </w:tc>
      </w:tr>
      <w:tr w:rsidR="00C93549" w:rsidRPr="00A864A5" w14:paraId="53370D31" w14:textId="77777777" w:rsidTr="006448CF">
        <w:trPr>
          <w:trHeight w:val="680"/>
        </w:trPr>
        <w:tc>
          <w:tcPr>
            <w:tcW w:w="5000" w:type="pct"/>
            <w:gridSpan w:val="2"/>
            <w:tcBorders>
              <w:bottom w:val="nil"/>
            </w:tcBorders>
            <w:shd w:val="clear" w:color="auto" w:fill="EBF5F8"/>
          </w:tcPr>
          <w:p w14:paraId="6AC44699" w14:textId="35546BBF" w:rsidR="00FE3199" w:rsidRPr="002C346F" w:rsidRDefault="00FE3199" w:rsidP="00FE3199">
            <w:pPr>
              <w:pStyle w:val="Bullet-list"/>
              <w:numPr>
                <w:ilvl w:val="0"/>
                <w:numId w:val="0"/>
              </w:numPr>
              <w:spacing w:after="120"/>
              <w:rPr>
                <w:b/>
                <w:bCs/>
                <w:lang w:val="en-NZ"/>
              </w:rPr>
            </w:pPr>
            <w:r w:rsidRPr="002C346F">
              <w:rPr>
                <w:b/>
                <w:bCs/>
                <w:lang w:val="en-NZ"/>
              </w:rPr>
              <w:t>Guidance</w:t>
            </w:r>
            <w:r w:rsidR="002546A9" w:rsidRPr="002C346F">
              <w:rPr>
                <w:b/>
                <w:bCs/>
                <w:lang w:val="en-NZ"/>
              </w:rPr>
              <w:t xml:space="preserve"> box</w:t>
            </w:r>
            <w:r w:rsidRPr="002C346F">
              <w:rPr>
                <w:b/>
                <w:bCs/>
                <w:lang w:val="en-NZ"/>
              </w:rPr>
              <w:t xml:space="preserve"> [to be deleted]</w:t>
            </w:r>
            <w:r w:rsidR="0052670F" w:rsidRPr="002C346F">
              <w:rPr>
                <w:b/>
                <w:bCs/>
              </w:rPr>
              <w:t xml:space="preserve"> </w:t>
            </w:r>
            <w:r w:rsidR="0052670F" w:rsidRPr="002C346F">
              <w:rPr>
                <w:b/>
                <w:bCs/>
              </w:rPr>
              <w:tab/>
            </w:r>
            <w:r w:rsidR="003F775E" w:rsidRPr="002C346F">
              <w:rPr>
                <w:b/>
                <w:bCs/>
              </w:rPr>
              <w:tab/>
            </w:r>
            <w:r w:rsidR="003F775E" w:rsidRPr="002C346F">
              <w:rPr>
                <w:b/>
                <w:bCs/>
              </w:rPr>
              <w:tab/>
            </w:r>
            <w:r w:rsidR="003F775E" w:rsidRPr="002C346F">
              <w:rPr>
                <w:b/>
                <w:bCs/>
              </w:rPr>
              <w:tab/>
            </w:r>
            <w:r w:rsidR="003F775E" w:rsidRPr="002C346F">
              <w:rPr>
                <w:b/>
                <w:bCs/>
              </w:rPr>
              <w:tab/>
            </w:r>
            <w:r w:rsidR="003F775E">
              <w:rPr>
                <w:b/>
                <w:bCs/>
              </w:rPr>
              <w:t xml:space="preserve"> </w:t>
            </w:r>
            <w:r w:rsidR="0052670F" w:rsidRPr="002C346F">
              <w:rPr>
                <w:b/>
                <w:bCs/>
              </w:rPr>
              <w:t>Executive Summary</w:t>
            </w:r>
          </w:p>
          <w:p w14:paraId="32C53CB0" w14:textId="2F3A4ECC" w:rsidR="00076368" w:rsidRPr="00A864A5" w:rsidRDefault="00076368" w:rsidP="00076368">
            <w:pPr>
              <w:pStyle w:val="Bullet-list"/>
              <w:numPr>
                <w:ilvl w:val="0"/>
                <w:numId w:val="0"/>
              </w:numPr>
              <w:spacing w:after="120"/>
              <w:rPr>
                <w:rFonts w:cs="Arial"/>
                <w:i/>
                <w:iCs/>
                <w:lang w:val="en-NZ"/>
              </w:rPr>
            </w:pPr>
            <w:r w:rsidRPr="00A864A5">
              <w:rPr>
                <w:rFonts w:cs="Arial"/>
                <w:i/>
                <w:iCs/>
                <w:lang w:val="en-NZ"/>
              </w:rPr>
              <w:t xml:space="preserve">Summarise the proposal so that </w:t>
            </w:r>
            <w:r w:rsidR="0017116F" w:rsidRPr="00A864A5">
              <w:rPr>
                <w:rFonts w:cs="Arial"/>
                <w:i/>
                <w:iCs/>
                <w:lang w:val="en-NZ"/>
              </w:rPr>
              <w:t>a</w:t>
            </w:r>
            <w:r w:rsidR="00C019C2" w:rsidRPr="00A864A5">
              <w:rPr>
                <w:rFonts w:cs="Arial"/>
                <w:i/>
                <w:iCs/>
                <w:lang w:val="en-NZ"/>
              </w:rPr>
              <w:t>n unfamiliar</w:t>
            </w:r>
            <w:r w:rsidRPr="00A864A5">
              <w:rPr>
                <w:rFonts w:cs="Arial"/>
                <w:i/>
                <w:iCs/>
                <w:lang w:val="en-NZ"/>
              </w:rPr>
              <w:t xml:space="preserve"> reader could read</w:t>
            </w:r>
            <w:r w:rsidR="0017116F" w:rsidRPr="00A864A5">
              <w:rPr>
                <w:rFonts w:cs="Arial"/>
                <w:i/>
                <w:iCs/>
                <w:lang w:val="en-NZ"/>
              </w:rPr>
              <w:t xml:space="preserve"> only</w:t>
            </w:r>
            <w:r w:rsidRPr="00A864A5">
              <w:rPr>
                <w:rFonts w:cs="Arial"/>
                <w:i/>
                <w:iCs/>
                <w:lang w:val="en-NZ"/>
              </w:rPr>
              <w:t xml:space="preserve"> </w:t>
            </w:r>
            <w:r w:rsidR="00B748BF" w:rsidRPr="00A864A5">
              <w:rPr>
                <w:rFonts w:cs="Arial"/>
                <w:i/>
                <w:iCs/>
                <w:lang w:val="en-NZ"/>
              </w:rPr>
              <w:t>the coversheet</w:t>
            </w:r>
            <w:r w:rsidRPr="00A864A5">
              <w:rPr>
                <w:rFonts w:cs="Arial"/>
                <w:i/>
                <w:iCs/>
                <w:lang w:val="en-NZ"/>
              </w:rPr>
              <w:t xml:space="preserve"> </w:t>
            </w:r>
            <w:r w:rsidR="006D05B2" w:rsidRPr="00A864A5">
              <w:rPr>
                <w:rFonts w:cs="Arial"/>
                <w:i/>
                <w:iCs/>
                <w:lang w:val="en-NZ"/>
              </w:rPr>
              <w:t>and leave with</w:t>
            </w:r>
            <w:r w:rsidRPr="00A864A5">
              <w:rPr>
                <w:rFonts w:cs="Arial"/>
                <w:i/>
                <w:iCs/>
                <w:lang w:val="en-NZ"/>
              </w:rPr>
              <w:t xml:space="preserve"> a firm grasp of the fundamentals. </w:t>
            </w:r>
            <w:r w:rsidR="00F72E1C" w:rsidRPr="00A864A5">
              <w:rPr>
                <w:rFonts w:cs="Arial"/>
                <w:i/>
                <w:iCs/>
                <w:lang w:val="en-NZ"/>
              </w:rPr>
              <w:t xml:space="preserve">The length of this section should reflect the length, breadth, and complexity of </w:t>
            </w:r>
            <w:r w:rsidR="00310035">
              <w:rPr>
                <w:rFonts w:cs="Arial"/>
                <w:i/>
                <w:iCs/>
                <w:lang w:val="en-NZ"/>
              </w:rPr>
              <w:t>your</w:t>
            </w:r>
            <w:r w:rsidR="00F72E1C" w:rsidRPr="00A864A5">
              <w:rPr>
                <w:rFonts w:cs="Arial"/>
                <w:i/>
                <w:iCs/>
                <w:lang w:val="en-NZ"/>
              </w:rPr>
              <w:t xml:space="preserve"> proposal. This could be a few paragraphs or up to </w:t>
            </w:r>
            <w:r w:rsidR="0079435C" w:rsidRPr="00A864A5">
              <w:rPr>
                <w:rFonts w:cs="Arial"/>
                <w:i/>
                <w:iCs/>
                <w:lang w:val="en-NZ"/>
              </w:rPr>
              <w:t>2-3</w:t>
            </w:r>
            <w:r w:rsidR="00F72E1C" w:rsidRPr="00A864A5">
              <w:rPr>
                <w:rFonts w:cs="Arial"/>
                <w:i/>
                <w:iCs/>
                <w:lang w:val="en-NZ"/>
              </w:rPr>
              <w:t xml:space="preserve"> pages.</w:t>
            </w:r>
            <w:r w:rsidRPr="00A864A5">
              <w:rPr>
                <w:rFonts w:cs="Arial"/>
                <w:i/>
                <w:iCs/>
                <w:lang w:val="en-NZ"/>
              </w:rPr>
              <w:t xml:space="preserve"> </w:t>
            </w:r>
            <w:r w:rsidR="001C6453" w:rsidRPr="00A864A5">
              <w:rPr>
                <w:rFonts w:cs="Arial"/>
                <w:i/>
                <w:iCs/>
                <w:lang w:val="en-NZ"/>
              </w:rPr>
              <w:t>Although you will address these issues in</w:t>
            </w:r>
            <w:r w:rsidR="00A83219" w:rsidRPr="00A864A5">
              <w:rPr>
                <w:rFonts w:cs="Arial"/>
                <w:i/>
                <w:iCs/>
                <w:lang w:val="en-NZ"/>
              </w:rPr>
              <w:t>-</w:t>
            </w:r>
            <w:r w:rsidR="001C6453" w:rsidRPr="00A864A5">
              <w:rPr>
                <w:rFonts w:cs="Arial"/>
                <w:i/>
                <w:iCs/>
                <w:lang w:val="en-NZ"/>
              </w:rPr>
              <w:t xml:space="preserve">depth </w:t>
            </w:r>
            <w:r w:rsidR="00A83219" w:rsidRPr="00A864A5">
              <w:rPr>
                <w:rFonts w:cs="Arial"/>
                <w:i/>
                <w:iCs/>
                <w:lang w:val="en-NZ"/>
              </w:rPr>
              <w:t>later,</w:t>
            </w:r>
            <w:r w:rsidR="001C6453" w:rsidRPr="00A864A5">
              <w:rPr>
                <w:rFonts w:cs="Arial"/>
                <w:i/>
                <w:iCs/>
                <w:lang w:val="en-NZ"/>
              </w:rPr>
              <w:t xml:space="preserve"> w</w:t>
            </w:r>
            <w:r w:rsidR="00AE4AE0" w:rsidRPr="00A864A5">
              <w:rPr>
                <w:rFonts w:cs="Arial"/>
                <w:i/>
                <w:iCs/>
                <w:lang w:val="en-NZ"/>
              </w:rPr>
              <w:t>e recommend</w:t>
            </w:r>
            <w:r w:rsidRPr="00A864A5">
              <w:rPr>
                <w:rFonts w:cs="Arial"/>
                <w:i/>
                <w:iCs/>
                <w:lang w:val="en-NZ"/>
              </w:rPr>
              <w:t xml:space="preserve"> you briefly </w:t>
            </w:r>
            <w:r w:rsidR="003F3813" w:rsidRPr="00A864A5">
              <w:rPr>
                <w:rFonts w:cs="Arial"/>
                <w:i/>
                <w:iCs/>
                <w:lang w:val="en-NZ"/>
              </w:rPr>
              <w:t>outline</w:t>
            </w:r>
            <w:r w:rsidR="001C6453" w:rsidRPr="00A864A5">
              <w:rPr>
                <w:rFonts w:cs="Arial"/>
                <w:i/>
                <w:iCs/>
                <w:lang w:val="en-NZ"/>
              </w:rPr>
              <w:t xml:space="preserve"> here</w:t>
            </w:r>
            <w:r w:rsidR="003F3813" w:rsidRPr="00A864A5">
              <w:rPr>
                <w:rFonts w:cs="Arial"/>
                <w:i/>
                <w:iCs/>
                <w:lang w:val="en-NZ"/>
              </w:rPr>
              <w:t>:</w:t>
            </w:r>
          </w:p>
          <w:p w14:paraId="2FADE10B" w14:textId="6F5C8017" w:rsidR="00D32240" w:rsidRPr="00A864A5" w:rsidRDefault="00D32240" w:rsidP="00B566F4">
            <w:pPr>
              <w:pStyle w:val="Bullet-list"/>
              <w:numPr>
                <w:ilvl w:val="0"/>
                <w:numId w:val="5"/>
              </w:numPr>
              <w:spacing w:after="120"/>
              <w:rPr>
                <w:rFonts w:cs="Arial"/>
                <w:i/>
                <w:iCs/>
                <w:lang w:val="en-NZ"/>
              </w:rPr>
            </w:pPr>
            <w:r w:rsidRPr="00A864A5">
              <w:rPr>
                <w:rFonts w:cs="Arial"/>
                <w:i/>
                <w:iCs/>
                <w:lang w:val="en-NZ"/>
              </w:rPr>
              <w:t>Why government intervention is required;</w:t>
            </w:r>
          </w:p>
          <w:p w14:paraId="7932D2AE" w14:textId="4CD72F73" w:rsidR="00076368" w:rsidRPr="00A864A5" w:rsidRDefault="00076368" w:rsidP="00B566F4">
            <w:pPr>
              <w:pStyle w:val="Bullet-list"/>
              <w:numPr>
                <w:ilvl w:val="0"/>
                <w:numId w:val="5"/>
              </w:numPr>
              <w:spacing w:after="120"/>
              <w:rPr>
                <w:rFonts w:cs="Arial"/>
                <w:i/>
                <w:iCs/>
                <w:lang w:val="en-NZ"/>
              </w:rPr>
            </w:pPr>
            <w:r w:rsidRPr="00A864A5">
              <w:rPr>
                <w:rFonts w:cs="Arial"/>
                <w:i/>
                <w:iCs/>
                <w:lang w:val="en-NZ"/>
              </w:rPr>
              <w:t xml:space="preserve">The number of options considered, </w:t>
            </w:r>
            <w:r w:rsidR="008064C0">
              <w:rPr>
                <w:rFonts w:cs="Arial"/>
                <w:i/>
                <w:iCs/>
                <w:lang w:val="en-NZ"/>
              </w:rPr>
              <w:t>not</w:t>
            </w:r>
            <w:r w:rsidR="00310035">
              <w:rPr>
                <w:rFonts w:cs="Arial"/>
                <w:i/>
                <w:iCs/>
                <w:lang w:val="en-NZ"/>
              </w:rPr>
              <w:t>ing</w:t>
            </w:r>
            <w:r w:rsidR="008064C0">
              <w:rPr>
                <w:rFonts w:cs="Arial"/>
                <w:i/>
                <w:iCs/>
                <w:lang w:val="en-NZ"/>
              </w:rPr>
              <w:t xml:space="preserve"> </w:t>
            </w:r>
            <w:r w:rsidRPr="00A864A5">
              <w:rPr>
                <w:rFonts w:cs="Arial"/>
                <w:i/>
                <w:iCs/>
                <w:lang w:val="en-NZ"/>
              </w:rPr>
              <w:t>what the option</w:t>
            </w:r>
            <w:r w:rsidR="0026379E" w:rsidRPr="00A864A5">
              <w:rPr>
                <w:rFonts w:cs="Arial"/>
                <w:i/>
                <w:iCs/>
                <w:lang w:val="en-NZ"/>
              </w:rPr>
              <w:t>s</w:t>
            </w:r>
            <w:r w:rsidRPr="00A864A5">
              <w:rPr>
                <w:rFonts w:cs="Arial"/>
                <w:i/>
                <w:iCs/>
                <w:lang w:val="en-NZ"/>
              </w:rPr>
              <w:t xml:space="preserve"> entail, </w:t>
            </w:r>
            <w:r w:rsidR="00D32240" w:rsidRPr="00A864A5">
              <w:rPr>
                <w:rFonts w:cs="Arial"/>
                <w:i/>
                <w:iCs/>
                <w:lang w:val="en-NZ"/>
              </w:rPr>
              <w:t xml:space="preserve">which </w:t>
            </w:r>
            <w:r w:rsidR="00D6670E">
              <w:rPr>
                <w:rFonts w:cs="Arial"/>
                <w:i/>
                <w:iCs/>
                <w:lang w:val="en-NZ"/>
              </w:rPr>
              <w:t xml:space="preserve">(if any) </w:t>
            </w:r>
            <w:r w:rsidR="00D32240" w:rsidRPr="00A864A5">
              <w:rPr>
                <w:rFonts w:cs="Arial"/>
                <w:i/>
                <w:iCs/>
                <w:lang w:val="en-NZ"/>
              </w:rPr>
              <w:t>is the agency’s preferred option,</w:t>
            </w:r>
            <w:r w:rsidR="007325A8" w:rsidRPr="00A864A5">
              <w:rPr>
                <w:rFonts w:cs="Arial"/>
                <w:i/>
                <w:iCs/>
                <w:lang w:val="en-NZ"/>
              </w:rPr>
              <w:t xml:space="preserve"> and</w:t>
            </w:r>
            <w:r w:rsidR="00D32240" w:rsidRPr="00A864A5">
              <w:rPr>
                <w:rFonts w:cs="Arial"/>
                <w:i/>
                <w:iCs/>
                <w:lang w:val="en-NZ"/>
              </w:rPr>
              <w:t xml:space="preserve"> whether it will be reflected in the Cabinet paper; </w:t>
            </w:r>
          </w:p>
          <w:p w14:paraId="0C32D3FF" w14:textId="2C518A4B" w:rsidR="00FE3199" w:rsidRPr="00A864A5" w:rsidRDefault="00076368" w:rsidP="00B566F4">
            <w:pPr>
              <w:pStyle w:val="Bullet-list"/>
              <w:numPr>
                <w:ilvl w:val="0"/>
                <w:numId w:val="5"/>
              </w:numPr>
              <w:spacing w:after="120"/>
              <w:rPr>
                <w:rFonts w:cs="Arial"/>
                <w:i/>
                <w:iCs/>
                <w:lang w:val="en-NZ"/>
              </w:rPr>
            </w:pPr>
            <w:r w:rsidRPr="00A864A5">
              <w:rPr>
                <w:rFonts w:cs="Arial"/>
                <w:i/>
                <w:iCs/>
                <w:lang w:val="en-NZ"/>
              </w:rPr>
              <w:t>The potential impact</w:t>
            </w:r>
            <w:r w:rsidR="000B5AB4" w:rsidRPr="00A864A5">
              <w:rPr>
                <w:rFonts w:cs="Arial"/>
                <w:i/>
                <w:iCs/>
                <w:lang w:val="en-NZ"/>
              </w:rPr>
              <w:t xml:space="preserve"> </w:t>
            </w:r>
            <w:r w:rsidRPr="00A864A5">
              <w:rPr>
                <w:rFonts w:cs="Arial"/>
                <w:i/>
                <w:iCs/>
                <w:lang w:val="en-NZ"/>
              </w:rPr>
              <w:t>of the</w:t>
            </w:r>
            <w:r w:rsidR="000B5AB4" w:rsidRPr="00A864A5">
              <w:rPr>
                <w:rFonts w:cs="Arial"/>
                <w:i/>
                <w:iCs/>
                <w:lang w:val="en-NZ"/>
              </w:rPr>
              <w:t xml:space="preserve"> preferred</w:t>
            </w:r>
            <w:r w:rsidRPr="00A864A5">
              <w:rPr>
                <w:rFonts w:cs="Arial"/>
                <w:i/>
                <w:iCs/>
                <w:lang w:val="en-NZ"/>
              </w:rPr>
              <w:t xml:space="preserve"> option</w:t>
            </w:r>
            <w:r w:rsidR="00D32240" w:rsidRPr="00A864A5">
              <w:rPr>
                <w:rFonts w:cs="Arial"/>
                <w:i/>
                <w:iCs/>
                <w:lang w:val="en-NZ"/>
              </w:rPr>
              <w:t xml:space="preserve">, including the costs, benefits, risks, and </w:t>
            </w:r>
            <w:r w:rsidR="005275ED">
              <w:rPr>
                <w:rFonts w:cs="Arial"/>
                <w:i/>
                <w:iCs/>
                <w:lang w:val="en-NZ"/>
              </w:rPr>
              <w:t xml:space="preserve">risk </w:t>
            </w:r>
            <w:r w:rsidR="00D32240" w:rsidRPr="00A864A5">
              <w:rPr>
                <w:rFonts w:cs="Arial"/>
                <w:i/>
                <w:iCs/>
                <w:lang w:val="en-NZ"/>
              </w:rPr>
              <w:t>mitigations of the proposal, and the nature of impacts on different population groups</w:t>
            </w:r>
            <w:r w:rsidR="003F3813" w:rsidRPr="00A864A5">
              <w:rPr>
                <w:rFonts w:cs="Arial"/>
                <w:i/>
                <w:iCs/>
                <w:lang w:val="en-NZ"/>
              </w:rPr>
              <w:t>; and</w:t>
            </w:r>
          </w:p>
          <w:p w14:paraId="040F1F79" w14:textId="75905E93" w:rsidR="009438E4" w:rsidRPr="00A864A5" w:rsidRDefault="003F3813" w:rsidP="009438E4">
            <w:pPr>
              <w:pStyle w:val="Bullet-list"/>
              <w:numPr>
                <w:ilvl w:val="0"/>
                <w:numId w:val="5"/>
              </w:numPr>
              <w:spacing w:after="120"/>
              <w:rPr>
                <w:rFonts w:cs="Arial"/>
                <w:i/>
                <w:iCs/>
                <w:lang w:val="en-NZ"/>
              </w:rPr>
            </w:pPr>
            <w:r w:rsidRPr="00A864A5">
              <w:rPr>
                <w:rFonts w:cs="Arial"/>
                <w:i/>
                <w:iCs/>
                <w:lang w:val="en-NZ"/>
              </w:rPr>
              <w:t>What stakeholders</w:t>
            </w:r>
            <w:r w:rsidR="001B20A2" w:rsidRPr="00A864A5">
              <w:rPr>
                <w:rFonts w:cs="Arial"/>
                <w:i/>
                <w:iCs/>
                <w:lang w:val="en-NZ"/>
              </w:rPr>
              <w:t xml:space="preserve"> and the general public</w:t>
            </w:r>
            <w:r w:rsidRPr="00A864A5">
              <w:rPr>
                <w:rFonts w:cs="Arial"/>
                <w:i/>
                <w:iCs/>
                <w:lang w:val="en-NZ"/>
              </w:rPr>
              <w:t xml:space="preserve"> think</w:t>
            </w:r>
            <w:r w:rsidR="003F7F54">
              <w:rPr>
                <w:rFonts w:cs="Arial"/>
                <w:i/>
                <w:iCs/>
                <w:lang w:val="en-NZ"/>
              </w:rPr>
              <w:t xml:space="preserve"> – a</w:t>
            </w:r>
            <w:r w:rsidRPr="00A864A5">
              <w:rPr>
                <w:rFonts w:cs="Arial"/>
                <w:i/>
                <w:iCs/>
                <w:lang w:val="en-NZ"/>
              </w:rPr>
              <w:t>re</w:t>
            </w:r>
            <w:r w:rsidR="003F7F54">
              <w:rPr>
                <w:rFonts w:cs="Arial"/>
                <w:i/>
                <w:iCs/>
                <w:lang w:val="en-NZ"/>
              </w:rPr>
              <w:t xml:space="preserve"> </w:t>
            </w:r>
            <w:r w:rsidRPr="00A864A5">
              <w:rPr>
                <w:rFonts w:cs="Arial"/>
                <w:i/>
                <w:iCs/>
                <w:lang w:val="en-NZ"/>
              </w:rPr>
              <w:t>there any significant divergences in</w:t>
            </w:r>
            <w:r w:rsidR="009609C7" w:rsidRPr="00A864A5">
              <w:rPr>
                <w:rFonts w:cs="Arial"/>
                <w:i/>
                <w:iCs/>
                <w:lang w:val="en-NZ"/>
              </w:rPr>
              <w:t xml:space="preserve"> their</w:t>
            </w:r>
            <w:r w:rsidRPr="00A864A5">
              <w:rPr>
                <w:rFonts w:cs="Arial"/>
                <w:i/>
                <w:iCs/>
                <w:lang w:val="en-NZ"/>
              </w:rPr>
              <w:t xml:space="preserve"> views that should be brought to Ministers’ attention?</w:t>
            </w:r>
          </w:p>
        </w:tc>
      </w:tr>
      <w:tr w:rsidR="00FE3199" w:rsidRPr="00A864A5" w14:paraId="6B25993E" w14:textId="77777777" w:rsidTr="006448CF">
        <w:trPr>
          <w:trHeight w:val="944"/>
        </w:trPr>
        <w:tc>
          <w:tcPr>
            <w:tcW w:w="5000" w:type="pct"/>
            <w:gridSpan w:val="2"/>
            <w:tcBorders>
              <w:top w:val="nil"/>
            </w:tcBorders>
            <w:shd w:val="clear" w:color="auto" w:fill="auto"/>
          </w:tcPr>
          <w:p w14:paraId="2082CA55" w14:textId="77777777" w:rsidR="00347572" w:rsidRDefault="00E901E5" w:rsidP="00347572">
            <w:pPr>
              <w:rPr>
                <w:lang w:val="en-NZ"/>
              </w:rPr>
            </w:pPr>
            <w:r>
              <w:rPr>
                <w:lang w:val="en-NZ"/>
              </w:rPr>
              <w:t>[enter text here]</w:t>
            </w:r>
          </w:p>
          <w:p w14:paraId="099EF2A2" w14:textId="7EB7EA31" w:rsidR="00347572" w:rsidRDefault="00347572" w:rsidP="00347572">
            <w:pPr>
              <w:rPr>
                <w:lang w:val="en-NZ"/>
              </w:rPr>
            </w:pPr>
          </w:p>
          <w:p w14:paraId="70A04A0A" w14:textId="77777777" w:rsidR="00B5612C" w:rsidRDefault="00B5612C" w:rsidP="00347572">
            <w:pPr>
              <w:rPr>
                <w:lang w:val="en-NZ"/>
              </w:rPr>
            </w:pPr>
          </w:p>
          <w:p w14:paraId="32A1256D" w14:textId="5498EBE7" w:rsidR="000132F6" w:rsidRPr="00A864A5" w:rsidRDefault="000132F6" w:rsidP="00347572">
            <w:pPr>
              <w:rPr>
                <w:lang w:val="en-NZ"/>
              </w:rPr>
            </w:pPr>
            <w:r w:rsidRPr="00A864A5">
              <w:rPr>
                <w:lang w:val="en-NZ"/>
              </w:rPr>
              <w:tab/>
            </w:r>
            <w:r w:rsidR="00805DB4" w:rsidRPr="00A864A5">
              <w:rPr>
                <w:lang w:val="en-NZ"/>
              </w:rPr>
              <w:tab/>
            </w:r>
          </w:p>
        </w:tc>
      </w:tr>
      <w:tr w:rsidR="00E8143E" w:rsidRPr="00A864A5" w14:paraId="42ED5650" w14:textId="77777777" w:rsidTr="006448CF">
        <w:tc>
          <w:tcPr>
            <w:tcW w:w="5000" w:type="pct"/>
            <w:gridSpan w:val="2"/>
            <w:tcBorders>
              <w:bottom w:val="single" w:sz="4" w:space="0" w:color="DDDDDD"/>
            </w:tcBorders>
            <w:shd w:val="clear" w:color="auto" w:fill="99CDDD"/>
            <w:hideMark/>
          </w:tcPr>
          <w:p w14:paraId="195A9405" w14:textId="74F1F41C" w:rsidR="00E8143E" w:rsidRPr="00A864A5" w:rsidRDefault="00E8143E" w:rsidP="00473506">
            <w:pPr>
              <w:pStyle w:val="TableHeadings"/>
              <w:rPr>
                <w:color w:val="002060"/>
                <w:szCs w:val="22"/>
                <w:lang w:val="en-NZ"/>
              </w:rPr>
            </w:pPr>
            <w:bookmarkStart w:id="4" w:name="_Hlk57203483"/>
            <w:bookmarkEnd w:id="2"/>
            <w:bookmarkEnd w:id="3"/>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E8143E" w:rsidRPr="00A864A5" w14:paraId="6030730B" w14:textId="77777777" w:rsidTr="006448CF">
        <w:trPr>
          <w:trHeight w:val="680"/>
        </w:trPr>
        <w:tc>
          <w:tcPr>
            <w:tcW w:w="5000" w:type="pct"/>
            <w:gridSpan w:val="2"/>
            <w:tcBorders>
              <w:bottom w:val="nil"/>
            </w:tcBorders>
            <w:shd w:val="clear" w:color="auto" w:fill="EBF5F8"/>
          </w:tcPr>
          <w:p w14:paraId="26151461" w14:textId="6556A390" w:rsidR="00E8143E" w:rsidRPr="002C346F" w:rsidRDefault="00E8143E" w:rsidP="00473506">
            <w:pPr>
              <w:pStyle w:val="Bullet-list"/>
              <w:numPr>
                <w:ilvl w:val="0"/>
                <w:numId w:val="0"/>
              </w:numPr>
              <w:spacing w:after="120"/>
              <w:rPr>
                <w:b/>
                <w:bCs/>
                <w:lang w:val="en-NZ"/>
              </w:rPr>
            </w:pPr>
            <w:r w:rsidRPr="002C346F">
              <w:rPr>
                <w:b/>
                <w:bCs/>
                <w:lang w:val="en-NZ"/>
              </w:rPr>
              <w:t>Guidance box [to be deleted]</w:t>
            </w:r>
            <w:r w:rsidR="0052670F" w:rsidRPr="002C346F">
              <w:rPr>
                <w:b/>
                <w:bCs/>
              </w:rPr>
              <w:t xml:space="preserve"> </w:t>
            </w:r>
            <w:r w:rsidR="0052670F" w:rsidRPr="002C346F">
              <w:rPr>
                <w:b/>
                <w:bCs/>
              </w:rPr>
              <w:tab/>
            </w:r>
            <w:r w:rsidR="003F775E" w:rsidRPr="002C346F">
              <w:rPr>
                <w:b/>
                <w:bCs/>
              </w:rPr>
              <w:tab/>
            </w:r>
            <w:r w:rsidR="003F775E">
              <w:rPr>
                <w:b/>
                <w:bCs/>
              </w:rPr>
              <w:t xml:space="preserve"> Limitations and </w:t>
            </w:r>
            <w:r w:rsidR="0052670F" w:rsidRPr="002C346F">
              <w:rPr>
                <w:b/>
                <w:bCs/>
              </w:rPr>
              <w:t>Constraints on Analysis</w:t>
            </w:r>
          </w:p>
          <w:p w14:paraId="5686B68D" w14:textId="30D0F374" w:rsidR="00B81C76" w:rsidRDefault="00063943" w:rsidP="00063943">
            <w:pPr>
              <w:rPr>
                <w:i/>
                <w:iCs/>
                <w:lang w:val="en-NZ"/>
              </w:rPr>
            </w:pPr>
            <w:r w:rsidRPr="00A864A5">
              <w:rPr>
                <w:rFonts w:cs="Arial"/>
                <w:i/>
                <w:iCs/>
                <w:lang w:val="en-NZ"/>
              </w:rPr>
              <w:t xml:space="preserve">Although you will address the constraints on </w:t>
            </w:r>
            <w:r w:rsidRPr="00A864A5">
              <w:rPr>
                <w:i/>
                <w:iCs/>
                <w:lang w:val="en-NZ"/>
              </w:rPr>
              <w:t xml:space="preserve">your </w:t>
            </w:r>
            <w:r w:rsidRPr="00A864A5">
              <w:rPr>
                <w:rFonts w:cs="Arial"/>
                <w:i/>
                <w:iCs/>
                <w:lang w:val="en-NZ"/>
              </w:rPr>
              <w:t xml:space="preserve">analysis throughout the document, this section allows you to </w:t>
            </w:r>
            <w:r w:rsidR="001D599D">
              <w:rPr>
                <w:rFonts w:cs="Arial"/>
                <w:i/>
                <w:iCs/>
                <w:lang w:val="en-NZ"/>
              </w:rPr>
              <w:t>outline</w:t>
            </w:r>
            <w:r w:rsidRPr="00A864A5">
              <w:rPr>
                <w:rFonts w:cs="Arial"/>
                <w:i/>
                <w:iCs/>
                <w:lang w:val="en-NZ"/>
              </w:rPr>
              <w:t xml:space="preserve"> them</w:t>
            </w:r>
            <w:r w:rsidR="001D599D">
              <w:rPr>
                <w:rFonts w:cs="Arial"/>
                <w:i/>
                <w:iCs/>
                <w:lang w:val="en-NZ"/>
              </w:rPr>
              <w:t xml:space="preserve"> </w:t>
            </w:r>
            <w:r w:rsidRPr="00A864A5">
              <w:rPr>
                <w:rFonts w:cs="Arial"/>
                <w:i/>
                <w:iCs/>
                <w:lang w:val="en-NZ"/>
              </w:rPr>
              <w:t>at a high-level alongside the executive summar</w:t>
            </w:r>
            <w:r w:rsidR="001D599D">
              <w:rPr>
                <w:rFonts w:cs="Arial"/>
                <w:i/>
                <w:iCs/>
                <w:lang w:val="en-NZ"/>
              </w:rPr>
              <w:t>y</w:t>
            </w:r>
            <w:r w:rsidRPr="00A864A5">
              <w:rPr>
                <w:i/>
                <w:iCs/>
                <w:lang w:val="en-NZ"/>
              </w:rPr>
              <w:t>.</w:t>
            </w:r>
          </w:p>
          <w:p w14:paraId="05F019FA" w14:textId="23CEFB2D" w:rsidR="00C019C2" w:rsidRPr="00A864A5" w:rsidRDefault="00063943" w:rsidP="00063943">
            <w:pPr>
              <w:rPr>
                <w:i/>
                <w:iCs/>
                <w:lang w:val="en-NZ"/>
              </w:rPr>
            </w:pPr>
            <w:r w:rsidRPr="00A864A5">
              <w:rPr>
                <w:i/>
                <w:iCs/>
                <w:lang w:val="en-NZ"/>
              </w:rPr>
              <w:t>As this is an agency document, intended to provide transparency and accountability for decision-making, you should clearly outline all significant constraints on your analysis and any implications they could have for how confident Ministers can be when using this analysis to inform their decisions</w:t>
            </w:r>
            <w:r w:rsidR="00773638" w:rsidRPr="00A864A5">
              <w:rPr>
                <w:rFonts w:cs="Arial"/>
                <w:i/>
                <w:iCs/>
                <w:lang w:val="en-NZ"/>
              </w:rPr>
              <w:t>. Consider:</w:t>
            </w:r>
          </w:p>
          <w:p w14:paraId="65119479" w14:textId="5F18EEE9" w:rsidR="00637874" w:rsidRPr="00A864A5" w:rsidRDefault="00637874" w:rsidP="00B566F4">
            <w:pPr>
              <w:pStyle w:val="Bullet-list"/>
              <w:numPr>
                <w:ilvl w:val="0"/>
                <w:numId w:val="5"/>
              </w:numPr>
              <w:spacing w:after="120"/>
              <w:rPr>
                <w:i/>
                <w:iCs/>
                <w:lang w:val="en-NZ"/>
              </w:rPr>
            </w:pPr>
            <w:r w:rsidRPr="00A864A5">
              <w:rPr>
                <w:i/>
                <w:iCs/>
                <w:lang w:val="en-NZ"/>
              </w:rPr>
              <w:t xml:space="preserve">Were there any constraints or limitations imposed by Ministers’ commissioning, </w:t>
            </w:r>
            <w:r w:rsidR="00347572">
              <w:rPr>
                <w:i/>
                <w:iCs/>
                <w:lang w:val="en-NZ"/>
              </w:rPr>
              <w:t>eg,</w:t>
            </w:r>
            <w:r w:rsidRPr="00A864A5">
              <w:rPr>
                <w:i/>
                <w:iCs/>
                <w:lang w:val="en-NZ"/>
              </w:rPr>
              <w:t xml:space="preserve"> narrowing the scope of options to be considered or the timeframes this proposal had to be developed under?</w:t>
            </w:r>
          </w:p>
          <w:p w14:paraId="67214909" w14:textId="3BD9AAA2" w:rsidR="00C019C2" w:rsidRPr="00A864A5" w:rsidRDefault="00C019C2" w:rsidP="00B566F4">
            <w:pPr>
              <w:pStyle w:val="Bullet-list"/>
              <w:numPr>
                <w:ilvl w:val="0"/>
                <w:numId w:val="5"/>
              </w:numPr>
              <w:spacing w:after="120"/>
              <w:rPr>
                <w:i/>
                <w:iCs/>
                <w:lang w:val="en-NZ"/>
              </w:rPr>
            </w:pPr>
            <w:r w:rsidRPr="00A864A5">
              <w:rPr>
                <w:rFonts w:cs="Arial"/>
                <w:i/>
                <w:iCs/>
                <w:lang w:val="en-NZ"/>
              </w:rPr>
              <w:t xml:space="preserve">Were the problem definition or the options considered </w:t>
            </w:r>
            <w:r w:rsidR="00AD4328" w:rsidRPr="00A864A5">
              <w:rPr>
                <w:rFonts w:cs="Arial"/>
                <w:i/>
                <w:iCs/>
                <w:lang w:val="en-NZ"/>
              </w:rPr>
              <w:t xml:space="preserve">somehow </w:t>
            </w:r>
            <w:r w:rsidRPr="00A864A5">
              <w:rPr>
                <w:rFonts w:cs="Arial"/>
                <w:i/>
                <w:iCs/>
                <w:lang w:val="en-NZ"/>
              </w:rPr>
              <w:t>limited</w:t>
            </w:r>
            <w:r w:rsidR="00570089" w:rsidRPr="00A864A5">
              <w:rPr>
                <w:rFonts w:cs="Arial"/>
                <w:i/>
                <w:iCs/>
                <w:lang w:val="en-NZ"/>
              </w:rPr>
              <w:t xml:space="preserve"> by other factors</w:t>
            </w:r>
            <w:r w:rsidR="00637874" w:rsidRPr="00A864A5">
              <w:rPr>
                <w:rFonts w:cs="Arial"/>
                <w:i/>
                <w:iCs/>
                <w:lang w:val="en-NZ"/>
              </w:rPr>
              <w:t xml:space="preserve">, </w:t>
            </w:r>
            <w:r w:rsidR="00347572">
              <w:rPr>
                <w:rFonts w:cs="Arial"/>
                <w:i/>
                <w:iCs/>
                <w:lang w:val="en-NZ"/>
              </w:rPr>
              <w:t>eg,</w:t>
            </w:r>
            <w:r w:rsidR="00637874" w:rsidRPr="00A864A5">
              <w:rPr>
                <w:rFonts w:cs="Arial"/>
                <w:i/>
                <w:iCs/>
                <w:lang w:val="en-NZ"/>
              </w:rPr>
              <w:t xml:space="preserve"> by prior legislative or policy decisions?</w:t>
            </w:r>
          </w:p>
          <w:p w14:paraId="41D49018" w14:textId="39665F00" w:rsidR="00AD4328" w:rsidRPr="00A864A5" w:rsidRDefault="00AD4328" w:rsidP="00B566F4">
            <w:pPr>
              <w:pStyle w:val="Bullet-list"/>
              <w:numPr>
                <w:ilvl w:val="0"/>
                <w:numId w:val="5"/>
              </w:numPr>
              <w:spacing w:after="120"/>
              <w:rPr>
                <w:i/>
                <w:iCs/>
                <w:lang w:val="en-NZ"/>
              </w:rPr>
            </w:pPr>
            <w:r w:rsidRPr="00A864A5">
              <w:rPr>
                <w:i/>
                <w:iCs/>
                <w:lang w:val="en-NZ"/>
              </w:rPr>
              <w:t>What are the assumptions underpinning the impact analysis?</w:t>
            </w:r>
          </w:p>
          <w:p w14:paraId="02FBC779" w14:textId="419A523A" w:rsidR="00C019C2" w:rsidRPr="00A864A5" w:rsidRDefault="00C019C2" w:rsidP="00B566F4">
            <w:pPr>
              <w:pStyle w:val="Bullet-list"/>
              <w:numPr>
                <w:ilvl w:val="0"/>
                <w:numId w:val="5"/>
              </w:numPr>
              <w:spacing w:after="120"/>
              <w:rPr>
                <w:i/>
                <w:iCs/>
                <w:lang w:val="en-NZ"/>
              </w:rPr>
            </w:pPr>
            <w:r w:rsidRPr="00A864A5">
              <w:rPr>
                <w:i/>
                <w:iCs/>
                <w:lang w:val="en-NZ"/>
              </w:rPr>
              <w:t>What</w:t>
            </w:r>
            <w:r w:rsidR="00B748BF" w:rsidRPr="00A864A5">
              <w:rPr>
                <w:i/>
                <w:iCs/>
                <w:lang w:val="en-NZ"/>
              </w:rPr>
              <w:t xml:space="preserve"> is the</w:t>
            </w:r>
            <w:r w:rsidRPr="00A864A5">
              <w:rPr>
                <w:i/>
                <w:iCs/>
                <w:lang w:val="en-NZ"/>
              </w:rPr>
              <w:t xml:space="preserve"> quality </w:t>
            </w:r>
            <w:r w:rsidR="00B748BF" w:rsidRPr="00A864A5">
              <w:rPr>
                <w:i/>
                <w:iCs/>
                <w:lang w:val="en-NZ"/>
              </w:rPr>
              <w:t xml:space="preserve">of the </w:t>
            </w:r>
            <w:r w:rsidR="00AD4328" w:rsidRPr="00A864A5">
              <w:rPr>
                <w:i/>
                <w:iCs/>
                <w:lang w:val="en-NZ"/>
              </w:rPr>
              <w:t xml:space="preserve">data and </w:t>
            </w:r>
            <w:r w:rsidRPr="00A864A5">
              <w:rPr>
                <w:i/>
                <w:iCs/>
                <w:lang w:val="en-NZ"/>
              </w:rPr>
              <w:t>evidence used in developing this proposal?</w:t>
            </w:r>
          </w:p>
          <w:p w14:paraId="3BAB9272" w14:textId="36F08A57" w:rsidR="00C019C2" w:rsidRPr="00A864A5" w:rsidRDefault="00AD4328" w:rsidP="00B566F4">
            <w:pPr>
              <w:pStyle w:val="Bullet-list"/>
              <w:numPr>
                <w:ilvl w:val="0"/>
                <w:numId w:val="5"/>
              </w:numPr>
              <w:spacing w:after="120"/>
              <w:rPr>
                <w:i/>
                <w:iCs/>
                <w:lang w:val="en-NZ"/>
              </w:rPr>
            </w:pPr>
            <w:r w:rsidRPr="00A864A5">
              <w:rPr>
                <w:i/>
                <w:iCs/>
                <w:lang w:val="en-NZ"/>
              </w:rPr>
              <w:t>Were there any limitations</w:t>
            </w:r>
            <w:r w:rsidR="00C019C2" w:rsidRPr="00A864A5">
              <w:rPr>
                <w:i/>
                <w:iCs/>
                <w:lang w:val="en-NZ"/>
              </w:rPr>
              <w:t xml:space="preserve"> on consultation</w:t>
            </w:r>
            <w:r w:rsidR="009037EA" w:rsidRPr="00A864A5">
              <w:rPr>
                <w:i/>
                <w:iCs/>
                <w:lang w:val="en-NZ"/>
              </w:rPr>
              <w:t xml:space="preserve">, </w:t>
            </w:r>
            <w:r w:rsidR="00C019C2" w:rsidRPr="00A864A5">
              <w:rPr>
                <w:i/>
                <w:iCs/>
                <w:lang w:val="en-NZ"/>
              </w:rPr>
              <w:t>testing</w:t>
            </w:r>
            <w:r w:rsidR="009037EA" w:rsidRPr="00A864A5">
              <w:rPr>
                <w:i/>
                <w:iCs/>
                <w:lang w:val="en-NZ"/>
              </w:rPr>
              <w:t>, and stakeholder engagement</w:t>
            </w:r>
            <w:r w:rsidR="00C019C2" w:rsidRPr="00A864A5">
              <w:rPr>
                <w:i/>
                <w:iCs/>
                <w:lang w:val="en-NZ"/>
              </w:rPr>
              <w:t>?</w:t>
            </w:r>
          </w:p>
          <w:p w14:paraId="198057DA" w14:textId="77777777" w:rsidR="00730034" w:rsidRDefault="00C019C2" w:rsidP="00A36767">
            <w:pPr>
              <w:pStyle w:val="Bullet-list"/>
              <w:numPr>
                <w:ilvl w:val="0"/>
                <w:numId w:val="5"/>
              </w:numPr>
              <w:spacing w:after="120"/>
              <w:rPr>
                <w:i/>
                <w:iCs/>
                <w:lang w:val="en-NZ"/>
              </w:rPr>
            </w:pPr>
            <w:r w:rsidRPr="00A864A5">
              <w:rPr>
                <w:i/>
                <w:iCs/>
                <w:lang w:val="en-NZ"/>
              </w:rPr>
              <w:t xml:space="preserve">What </w:t>
            </w:r>
            <w:r w:rsidR="008064C0">
              <w:rPr>
                <w:i/>
                <w:iCs/>
                <w:lang w:val="en-NZ"/>
              </w:rPr>
              <w:t>additional</w:t>
            </w:r>
            <w:r w:rsidRPr="00A864A5">
              <w:rPr>
                <w:i/>
                <w:iCs/>
                <w:lang w:val="en-NZ"/>
              </w:rPr>
              <w:t xml:space="preserve"> </w:t>
            </w:r>
            <w:r w:rsidR="00B748BF" w:rsidRPr="00A864A5">
              <w:rPr>
                <w:i/>
                <w:iCs/>
                <w:lang w:val="en-NZ"/>
              </w:rPr>
              <w:t>analy</w:t>
            </w:r>
            <w:r w:rsidR="008064C0">
              <w:rPr>
                <w:i/>
                <w:iCs/>
                <w:lang w:val="en-NZ"/>
              </w:rPr>
              <w:t xml:space="preserve">sis of distributional impacts on certain population groups </w:t>
            </w:r>
            <w:r w:rsidRPr="00A864A5">
              <w:rPr>
                <w:i/>
                <w:iCs/>
                <w:lang w:val="en-NZ"/>
              </w:rPr>
              <w:t>would you have liked to include given sufficient time/resources?</w:t>
            </w:r>
          </w:p>
          <w:p w14:paraId="174F81BA" w14:textId="4327205F" w:rsidR="00FA2433" w:rsidRPr="00A864A5" w:rsidRDefault="00FA2433" w:rsidP="00A36767">
            <w:pPr>
              <w:pStyle w:val="Bullet-list"/>
              <w:numPr>
                <w:ilvl w:val="0"/>
                <w:numId w:val="5"/>
              </w:numPr>
              <w:spacing w:after="120"/>
              <w:rPr>
                <w:i/>
                <w:iCs/>
                <w:lang w:val="en-NZ"/>
              </w:rPr>
            </w:pPr>
            <w:r>
              <w:rPr>
                <w:i/>
                <w:iCs/>
                <w:lang w:val="en-NZ"/>
              </w:rPr>
              <w:t>What is the overall impact of these limitations and constraints on how confident Ministers can be when using this analysis to inform their decisions?</w:t>
            </w:r>
          </w:p>
        </w:tc>
      </w:tr>
      <w:tr w:rsidR="00E8143E" w:rsidRPr="00A864A5" w14:paraId="2E89EDEC" w14:textId="77777777" w:rsidTr="006448CF">
        <w:trPr>
          <w:trHeight w:val="978"/>
        </w:trPr>
        <w:tc>
          <w:tcPr>
            <w:tcW w:w="5000" w:type="pct"/>
            <w:gridSpan w:val="2"/>
            <w:tcBorders>
              <w:top w:val="nil"/>
            </w:tcBorders>
            <w:shd w:val="clear" w:color="auto" w:fill="auto"/>
          </w:tcPr>
          <w:p w14:paraId="3DBA48DC" w14:textId="23117108" w:rsidR="00E8143E" w:rsidRPr="00A864A5" w:rsidRDefault="00E901E5" w:rsidP="00347572">
            <w:pPr>
              <w:rPr>
                <w:iCs/>
                <w:color w:val="000000"/>
                <w:lang w:val="en-NZ"/>
              </w:rPr>
            </w:pPr>
            <w:r>
              <w:rPr>
                <w:lang w:val="en-NZ"/>
              </w:rPr>
              <w:t>[enter text here]</w:t>
            </w:r>
          </w:p>
        </w:tc>
      </w:tr>
      <w:tr w:rsidR="00413FD8" w:rsidRPr="00A864A5" w14:paraId="0EA0047F" w14:textId="77777777" w:rsidTr="006448CF">
        <w:tc>
          <w:tcPr>
            <w:tcW w:w="5000" w:type="pct"/>
            <w:gridSpan w:val="2"/>
            <w:tcBorders>
              <w:bottom w:val="single" w:sz="4" w:space="0" w:color="DDDDDD"/>
            </w:tcBorders>
            <w:shd w:val="clear" w:color="auto" w:fill="99CDDD"/>
            <w:hideMark/>
          </w:tcPr>
          <w:p w14:paraId="7A579FF2" w14:textId="77777777" w:rsidR="00413FD8" w:rsidRPr="00A864A5" w:rsidRDefault="00413FD8" w:rsidP="00B82E98">
            <w:pPr>
              <w:pStyle w:val="TableHeadings"/>
              <w:rPr>
                <w:color w:val="002060"/>
                <w:szCs w:val="22"/>
                <w:lang w:val="en-NZ"/>
              </w:rPr>
            </w:pPr>
            <w:bookmarkStart w:id="5" w:name="_Hlk47608084"/>
            <w:bookmarkEnd w:id="4"/>
            <w:r w:rsidRPr="00A864A5">
              <w:rPr>
                <w:szCs w:val="22"/>
                <w:lang w:val="en-NZ"/>
              </w:rPr>
              <w:t>Responsible Manager(s) (completed by relevant manager)</w:t>
            </w:r>
          </w:p>
        </w:tc>
      </w:tr>
      <w:tr w:rsidR="00413FD8" w:rsidRPr="00A864A5" w14:paraId="091E60B6" w14:textId="77777777" w:rsidTr="006448CF">
        <w:trPr>
          <w:trHeight w:val="1761"/>
        </w:trPr>
        <w:tc>
          <w:tcPr>
            <w:tcW w:w="5000" w:type="pct"/>
            <w:gridSpan w:val="2"/>
            <w:tcBorders>
              <w:top w:val="nil"/>
            </w:tcBorders>
            <w:shd w:val="clear" w:color="auto" w:fill="auto"/>
          </w:tcPr>
          <w:p w14:paraId="2BD94019" w14:textId="77777777" w:rsidR="00413FD8" w:rsidRPr="00A864A5" w:rsidRDefault="00413FD8" w:rsidP="00560FED">
            <w:pPr>
              <w:spacing w:before="60" w:after="0" w:line="276" w:lineRule="auto"/>
              <w:ind w:left="284" w:hanging="284"/>
              <w:jc w:val="both"/>
              <w:rPr>
                <w:rFonts w:cs="Arial"/>
                <w:i/>
                <w:iCs/>
                <w:szCs w:val="22"/>
                <w:lang w:val="en-NZ"/>
              </w:rPr>
            </w:pPr>
            <w:r w:rsidRPr="00A864A5">
              <w:rPr>
                <w:rFonts w:cs="Arial"/>
                <w:i/>
                <w:iCs/>
                <w:szCs w:val="22"/>
                <w:lang w:val="en-NZ"/>
              </w:rPr>
              <w:t>[Name]</w:t>
            </w:r>
          </w:p>
          <w:p w14:paraId="14C17A55" w14:textId="77777777" w:rsidR="00560FED" w:rsidRPr="00A864A5" w:rsidRDefault="00413FD8" w:rsidP="00560FED">
            <w:pPr>
              <w:spacing w:before="60" w:after="0" w:line="276" w:lineRule="auto"/>
              <w:ind w:left="284" w:hanging="284"/>
              <w:jc w:val="both"/>
              <w:rPr>
                <w:rFonts w:cs="Arial"/>
                <w:i/>
                <w:iCs/>
                <w:szCs w:val="22"/>
                <w:lang w:val="en-NZ"/>
              </w:rPr>
            </w:pPr>
            <w:r w:rsidRPr="00A864A5">
              <w:rPr>
                <w:rFonts w:cs="Arial"/>
                <w:i/>
                <w:iCs/>
                <w:szCs w:val="22"/>
                <w:lang w:val="en-NZ"/>
              </w:rPr>
              <w:t>[Position</w:t>
            </w:r>
            <w:r w:rsidR="00560FED" w:rsidRPr="00A864A5">
              <w:rPr>
                <w:rFonts w:cs="Arial"/>
                <w:i/>
                <w:iCs/>
                <w:szCs w:val="22"/>
                <w:lang w:val="en-NZ"/>
              </w:rPr>
              <w:t>]</w:t>
            </w:r>
          </w:p>
          <w:p w14:paraId="487CCF41" w14:textId="5D7EBA1C" w:rsidR="00413FD8" w:rsidRPr="00A864A5" w:rsidRDefault="00560FED" w:rsidP="00560FED">
            <w:pPr>
              <w:spacing w:before="60" w:after="0" w:line="276" w:lineRule="auto"/>
              <w:ind w:left="284" w:hanging="284"/>
              <w:jc w:val="both"/>
              <w:rPr>
                <w:rFonts w:cs="Arial"/>
                <w:i/>
                <w:iCs/>
                <w:szCs w:val="22"/>
                <w:lang w:val="en-NZ"/>
              </w:rPr>
            </w:pPr>
            <w:r w:rsidRPr="00A864A5">
              <w:rPr>
                <w:rFonts w:cs="Arial"/>
                <w:i/>
                <w:iCs/>
                <w:szCs w:val="22"/>
                <w:lang w:val="en-NZ"/>
              </w:rPr>
              <w:t>[Team</w:t>
            </w:r>
            <w:r w:rsidR="00413FD8" w:rsidRPr="00A864A5">
              <w:rPr>
                <w:rFonts w:cs="Arial"/>
                <w:i/>
                <w:iCs/>
                <w:szCs w:val="22"/>
                <w:lang w:val="en-NZ"/>
              </w:rPr>
              <w:t>]</w:t>
            </w:r>
          </w:p>
          <w:p w14:paraId="4E99BE46" w14:textId="26E3F7B0" w:rsidR="00413FD8" w:rsidRPr="00A864A5" w:rsidRDefault="00413FD8" w:rsidP="00560FED">
            <w:pPr>
              <w:spacing w:before="60" w:after="0" w:line="276" w:lineRule="auto"/>
              <w:ind w:left="284" w:hanging="284"/>
              <w:jc w:val="both"/>
              <w:rPr>
                <w:rFonts w:cs="Arial"/>
                <w:i/>
                <w:iCs/>
                <w:szCs w:val="22"/>
                <w:lang w:val="en-NZ"/>
              </w:rPr>
            </w:pPr>
            <w:r w:rsidRPr="00A864A5">
              <w:rPr>
                <w:rFonts w:cs="Arial"/>
                <w:i/>
                <w:iCs/>
                <w:szCs w:val="22"/>
                <w:lang w:val="en-NZ"/>
              </w:rPr>
              <w:t>[Agency]</w:t>
            </w:r>
          </w:p>
          <w:p w14:paraId="7B256E0D" w14:textId="77777777" w:rsidR="00413FD8" w:rsidRPr="00A864A5" w:rsidRDefault="00413FD8" w:rsidP="00560FED">
            <w:pPr>
              <w:spacing w:before="60" w:after="0" w:line="276" w:lineRule="auto"/>
              <w:ind w:left="284" w:hanging="284"/>
              <w:jc w:val="both"/>
              <w:rPr>
                <w:rFonts w:cs="Arial"/>
                <w:i/>
                <w:iCs/>
                <w:szCs w:val="22"/>
                <w:lang w:val="en-NZ"/>
              </w:rPr>
            </w:pPr>
            <w:r w:rsidRPr="00A864A5">
              <w:rPr>
                <w:rFonts w:cs="Arial"/>
                <w:i/>
                <w:iCs/>
                <w:szCs w:val="22"/>
                <w:lang w:val="en-NZ"/>
              </w:rPr>
              <w:t>[Signature]</w:t>
            </w:r>
          </w:p>
          <w:p w14:paraId="609D179D" w14:textId="070EF2AA" w:rsidR="00413FD8" w:rsidRPr="00A864A5" w:rsidRDefault="00413FD8" w:rsidP="00560FED">
            <w:pPr>
              <w:spacing w:after="0"/>
              <w:rPr>
                <w:rFonts w:cs="Arial"/>
                <w:i/>
                <w:iCs/>
                <w:szCs w:val="22"/>
                <w:lang w:val="en-NZ"/>
              </w:rPr>
            </w:pPr>
            <w:r w:rsidRPr="00A864A5">
              <w:rPr>
                <w:rFonts w:cs="Arial"/>
                <w:i/>
                <w:iCs/>
                <w:szCs w:val="22"/>
                <w:lang w:val="en-NZ"/>
              </w:rPr>
              <w:t xml:space="preserve">[Date </w:t>
            </w:r>
            <w:r w:rsidR="00C66C9F">
              <w:rPr>
                <w:rFonts w:cs="Arial"/>
                <w:i/>
                <w:iCs/>
                <w:szCs w:val="22"/>
                <w:lang w:val="en-NZ"/>
              </w:rPr>
              <w:t>signed out</w:t>
            </w:r>
            <w:r w:rsidRPr="00A864A5">
              <w:rPr>
                <w:rFonts w:cs="Arial"/>
                <w:i/>
                <w:iCs/>
                <w:szCs w:val="22"/>
                <w:lang w:val="en-NZ"/>
              </w:rPr>
              <w:t>]</w:t>
            </w:r>
          </w:p>
          <w:p w14:paraId="65FBD4C4" w14:textId="6AD0A028" w:rsidR="007A20DD" w:rsidRPr="00A864A5" w:rsidRDefault="007A20DD" w:rsidP="00560FED">
            <w:pPr>
              <w:spacing w:after="0"/>
              <w:rPr>
                <w:rFonts w:cs="Arial"/>
                <w:iCs/>
                <w:color w:val="000000"/>
                <w:sz w:val="14"/>
                <w:szCs w:val="14"/>
                <w:lang w:val="en-NZ"/>
              </w:rPr>
            </w:pPr>
          </w:p>
        </w:tc>
      </w:tr>
      <w:tr w:rsidR="00EB2157" w:rsidRPr="00A864A5" w14:paraId="5FCD62D5" w14:textId="77777777" w:rsidTr="006448CF">
        <w:tc>
          <w:tcPr>
            <w:tcW w:w="5000" w:type="pct"/>
            <w:gridSpan w:val="2"/>
            <w:tcBorders>
              <w:bottom w:val="single" w:sz="4" w:space="0" w:color="DDDDDD"/>
            </w:tcBorders>
            <w:shd w:val="clear" w:color="auto" w:fill="99CDDD"/>
            <w:hideMark/>
          </w:tcPr>
          <w:p w14:paraId="55C0C834" w14:textId="0B23483F" w:rsidR="00EB2157" w:rsidRPr="00A864A5" w:rsidRDefault="00EB2157" w:rsidP="00CF7FB3">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006448CF">
        <w:trPr>
          <w:trHeight w:val="141"/>
        </w:trPr>
        <w:tc>
          <w:tcPr>
            <w:tcW w:w="1328" w:type="pct"/>
            <w:tcBorders>
              <w:top w:val="nil"/>
            </w:tcBorders>
            <w:shd w:val="clear" w:color="auto" w:fill="EBF5F8"/>
          </w:tcPr>
          <w:p w14:paraId="22AF1207" w14:textId="7EA6C592" w:rsidR="00EB2157" w:rsidRPr="00A864A5" w:rsidRDefault="00EB2157" w:rsidP="00CF7FB3">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6F2A07C3" w:rsidR="00EB2157" w:rsidRPr="00A864A5" w:rsidRDefault="00E901E5" w:rsidP="00CF7FB3">
            <w:pPr>
              <w:rPr>
                <w:rFonts w:cs="Arial"/>
                <w:iCs/>
                <w:color w:val="000000"/>
                <w:szCs w:val="22"/>
                <w:lang w:val="en-NZ"/>
              </w:rPr>
            </w:pPr>
            <w:r>
              <w:rPr>
                <w:rFonts w:cs="Arial"/>
                <w:szCs w:val="22"/>
                <w:lang w:val="en-NZ"/>
              </w:rPr>
              <w:t>[enter text here]</w:t>
            </w:r>
          </w:p>
        </w:tc>
      </w:tr>
      <w:tr w:rsidR="00EB2157" w:rsidRPr="00A864A5" w14:paraId="228C68D7" w14:textId="77777777" w:rsidTr="006448CF">
        <w:trPr>
          <w:trHeight w:val="1639"/>
        </w:trPr>
        <w:tc>
          <w:tcPr>
            <w:tcW w:w="1328" w:type="pct"/>
            <w:tcBorders>
              <w:top w:val="nil"/>
            </w:tcBorders>
            <w:shd w:val="clear" w:color="auto" w:fill="EBF5F8"/>
          </w:tcPr>
          <w:p w14:paraId="4DF0990E" w14:textId="00252464" w:rsidR="00EB2157" w:rsidRPr="00A864A5" w:rsidRDefault="00F321A6" w:rsidP="00CF7FB3">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28FD900F" w14:textId="3A78A519" w:rsidR="00EB2157" w:rsidRPr="00A864A5" w:rsidRDefault="00E901E5" w:rsidP="00CF7FB3">
            <w:pPr>
              <w:rPr>
                <w:rFonts w:cs="Arial"/>
                <w:iCs/>
                <w:color w:val="000000"/>
                <w:szCs w:val="22"/>
                <w:lang w:val="en-NZ"/>
              </w:rPr>
            </w:pPr>
            <w:r>
              <w:rPr>
                <w:rFonts w:cs="Arial"/>
                <w:szCs w:val="22"/>
                <w:lang w:val="en-NZ"/>
              </w:rPr>
              <w:t>[enter text here]</w:t>
            </w:r>
          </w:p>
        </w:tc>
      </w:tr>
    </w:tbl>
    <w:p w14:paraId="3E327532" w14:textId="328270D7" w:rsidR="00C53DAC" w:rsidRDefault="00F16C50" w:rsidP="00CD4B62">
      <w:pPr>
        <w:pStyle w:val="Heading2"/>
        <w:rPr>
          <w:lang w:val="en-NZ"/>
        </w:rPr>
      </w:pPr>
      <w:bookmarkStart w:id="6" w:name="_Toc363047038"/>
      <w:bookmarkStart w:id="7" w:name="_Toc362940530"/>
      <w:bookmarkStart w:id="8" w:name="_Toc362618966"/>
      <w:bookmarkStart w:id="9" w:name="_Toc362434720"/>
      <w:bookmarkStart w:id="10" w:name="_Toc362368098"/>
      <w:bookmarkEnd w:id="5"/>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4E48D616" w14:textId="530CA23A" w:rsidR="007D78A1" w:rsidRPr="00A864A5" w:rsidRDefault="007E4F5A" w:rsidP="007D78A1">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3F51160C" w14:textId="6A78A539" w:rsidR="007D78A1" w:rsidRPr="002C7C74" w:rsidRDefault="009F080F"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667456" behindDoc="0" locked="0" layoutInCell="1" allowOverlap="1" wp14:anchorId="3A937A20" wp14:editId="002724C1">
                <wp:simplePos x="0" y="0"/>
                <wp:positionH relativeFrom="column">
                  <wp:posOffset>4445</wp:posOffset>
                </wp:positionH>
                <wp:positionV relativeFrom="paragraph">
                  <wp:posOffset>368935</wp:posOffset>
                </wp:positionV>
                <wp:extent cx="5657850" cy="452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24375"/>
                        </a:xfrm>
                        <a:prstGeom prst="rect">
                          <a:avLst/>
                        </a:prstGeom>
                        <a:solidFill>
                          <a:srgbClr val="EBF5F8"/>
                        </a:solidFill>
                        <a:ln w="9525">
                          <a:solidFill>
                            <a:srgbClr val="000000"/>
                          </a:solidFill>
                          <a:miter lim="800000"/>
                          <a:headEnd/>
                          <a:tailEnd/>
                        </a:ln>
                        <a:effectLst/>
                      </wps:spPr>
                      <wps:txbx>
                        <w:txbxContent>
                          <w:p w14:paraId="140D9E6D" w14:textId="22E5EC7A" w:rsidR="007D78A1" w:rsidRPr="002C346F" w:rsidRDefault="007D78A1" w:rsidP="007E4F5A">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w:t>
                            </w:r>
                            <w:r w:rsidR="007E4F5A" w:rsidRPr="002C346F">
                              <w:rPr>
                                <w:b/>
                                <w:bCs/>
                              </w:rPr>
                              <w:t xml:space="preserve"> [to be deleted]</w:t>
                            </w:r>
                            <w:r w:rsidR="007E4F5A" w:rsidRPr="002C346F">
                              <w:rPr>
                                <w:b/>
                                <w:bCs/>
                              </w:rPr>
                              <w:tab/>
                            </w:r>
                            <w:r w:rsidR="007E4F5A" w:rsidRPr="002C346F">
                              <w:rPr>
                                <w:b/>
                                <w:bCs/>
                              </w:rPr>
                              <w:tab/>
                            </w:r>
                            <w:r w:rsidR="007E4F5A" w:rsidRPr="002C346F">
                              <w:rPr>
                                <w:b/>
                                <w:bCs/>
                              </w:rPr>
                              <w:tab/>
                            </w:r>
                            <w:r w:rsidR="003335DC" w:rsidRPr="002C346F">
                              <w:rPr>
                                <w:b/>
                                <w:bCs/>
                              </w:rPr>
                              <w:t xml:space="preserve">  </w:t>
                            </w:r>
                            <w:r w:rsidR="0000724E" w:rsidRPr="002C346F">
                              <w:rPr>
                                <w:b/>
                                <w:bCs/>
                              </w:rPr>
                              <w:t>Context/Background Information</w:t>
                            </w:r>
                          </w:p>
                          <w:p w14:paraId="48B2CF8E" w14:textId="63EAA5A6" w:rsidR="00231673" w:rsidRPr="00A864A5" w:rsidRDefault="007D78A1" w:rsidP="007D78A1">
                            <w:pPr>
                              <w:pStyle w:val="Bullet-list"/>
                              <w:numPr>
                                <w:ilvl w:val="0"/>
                                <w:numId w:val="0"/>
                              </w:numPr>
                              <w:spacing w:after="120"/>
                              <w:rPr>
                                <w:rFonts w:cs="Arial"/>
                                <w:i/>
                                <w:iCs/>
                              </w:rPr>
                            </w:pPr>
                            <w:r w:rsidRPr="00A864A5">
                              <w:rPr>
                                <w:rFonts w:cs="Arial"/>
                                <w:i/>
                                <w:iCs/>
                              </w:rPr>
                              <w:t>Set the scene for the problem to be explored</w:t>
                            </w:r>
                            <w:r w:rsidR="00656925" w:rsidRPr="00A864A5">
                              <w:rPr>
                                <w:rFonts w:cs="Arial"/>
                                <w:i/>
                                <w:iCs/>
                              </w:rPr>
                              <w:t xml:space="preserve"> by describing the status quo</w:t>
                            </w:r>
                            <w:r w:rsidRPr="00A864A5">
                              <w:rPr>
                                <w:rFonts w:cs="Arial"/>
                                <w:i/>
                                <w:iCs/>
                              </w:rPr>
                              <w:t>. Consider:</w:t>
                            </w:r>
                          </w:p>
                          <w:p w14:paraId="3558AC86" w14:textId="43B254CD" w:rsidR="00231673" w:rsidRDefault="00231673" w:rsidP="007D78A1">
                            <w:pPr>
                              <w:pStyle w:val="Bullet-list"/>
                              <w:numPr>
                                <w:ilvl w:val="0"/>
                                <w:numId w:val="6"/>
                              </w:numPr>
                              <w:spacing w:after="120"/>
                              <w:rPr>
                                <w:i/>
                                <w:iCs/>
                              </w:rPr>
                            </w:pPr>
                            <w:r w:rsidRPr="00A864A5">
                              <w:rPr>
                                <w:i/>
                                <w:iCs/>
                              </w:rPr>
                              <w:t xml:space="preserve">What is the current state within which action is proposed? </w:t>
                            </w:r>
                            <w:r w:rsidR="00347572">
                              <w:rPr>
                                <w:i/>
                                <w:iCs/>
                              </w:rPr>
                              <w:t>eg,</w:t>
                            </w:r>
                            <w:r w:rsidRPr="00A864A5">
                              <w:rPr>
                                <w:i/>
                                <w:iCs/>
                              </w:rPr>
                              <w:t xml:space="preserve"> the nature of the market, industry structure, social context, environmental state, etc.</w:t>
                            </w:r>
                          </w:p>
                          <w:p w14:paraId="1529D12D" w14:textId="77777777" w:rsidR="009F080F" w:rsidRDefault="009F080F" w:rsidP="009F080F">
                            <w:pPr>
                              <w:pStyle w:val="Bullet-list"/>
                              <w:numPr>
                                <w:ilvl w:val="0"/>
                                <w:numId w:val="6"/>
                              </w:numPr>
                              <w:spacing w:after="120"/>
                              <w:rPr>
                                <w:i/>
                                <w:iCs/>
                              </w:rPr>
                            </w:pPr>
                            <w:r w:rsidRPr="009F080F">
                              <w:rPr>
                                <w:i/>
                                <w:iCs/>
                              </w:rPr>
                              <w:t xml:space="preserve">How is the status quo expected to develop if no action is taken? </w:t>
                            </w:r>
                          </w:p>
                          <w:p w14:paraId="410A8BFA" w14:textId="77777777" w:rsidR="009F080F" w:rsidRDefault="009F080F" w:rsidP="009F080F">
                            <w:pPr>
                              <w:pStyle w:val="Bullet-list"/>
                              <w:numPr>
                                <w:ilvl w:val="1"/>
                                <w:numId w:val="6"/>
                              </w:numPr>
                              <w:spacing w:after="120"/>
                              <w:rPr>
                                <w:i/>
                                <w:iCs/>
                              </w:rPr>
                            </w:pPr>
                            <w:r w:rsidRPr="009F080F">
                              <w:rPr>
                                <w:i/>
                                <w:iCs/>
                              </w:rPr>
                              <w:t xml:space="preserve">If the status quo is expected to remain unchanged, explain why. </w:t>
                            </w:r>
                          </w:p>
                          <w:p w14:paraId="2170F58B" w14:textId="715CE09F" w:rsidR="009F080F" w:rsidRPr="009F080F" w:rsidRDefault="009F080F" w:rsidP="009F080F">
                            <w:pPr>
                              <w:pStyle w:val="Bullet-list"/>
                              <w:numPr>
                                <w:ilvl w:val="1"/>
                                <w:numId w:val="6"/>
                              </w:numPr>
                              <w:spacing w:after="120"/>
                              <w:rPr>
                                <w:i/>
                                <w:iCs/>
                              </w:rPr>
                            </w:pPr>
                            <w:r w:rsidRPr="009F080F">
                              <w:rPr>
                                <w:i/>
                                <w:iCs/>
                              </w:rPr>
                              <w:t xml:space="preserve">If it is expected to change, describe </w:t>
                            </w:r>
                            <w:r>
                              <w:rPr>
                                <w:i/>
                                <w:iCs/>
                              </w:rPr>
                              <w:t>how it will evolve</w:t>
                            </w:r>
                            <w:r w:rsidRPr="009F080F">
                              <w:rPr>
                                <w:i/>
                                <w:iCs/>
                              </w:rPr>
                              <w:t xml:space="preserve"> and its impact in the absence of action (</w:t>
                            </w:r>
                            <w:r w:rsidR="00347572">
                              <w:rPr>
                                <w:i/>
                                <w:iCs/>
                              </w:rPr>
                              <w:t>ie,</w:t>
                            </w:r>
                            <w:r w:rsidRPr="009F080F">
                              <w:rPr>
                                <w:i/>
                                <w:iCs/>
                              </w:rPr>
                              <w:t xml:space="preserve"> the counterfactual).</w:t>
                            </w:r>
                          </w:p>
                          <w:p w14:paraId="32BF59C1" w14:textId="0DB95711" w:rsidR="007D78A1" w:rsidRPr="00A864A5" w:rsidRDefault="007D78A1" w:rsidP="007D78A1">
                            <w:pPr>
                              <w:pStyle w:val="Bullet-list"/>
                              <w:numPr>
                                <w:ilvl w:val="0"/>
                                <w:numId w:val="6"/>
                              </w:numPr>
                              <w:spacing w:after="120"/>
                              <w:rPr>
                                <w:i/>
                                <w:iCs/>
                              </w:rPr>
                            </w:pPr>
                            <w:r w:rsidRPr="00A864A5">
                              <w:rPr>
                                <w:i/>
                                <w:iCs/>
                              </w:rPr>
                              <w:t>What are the key features of the regulatory system(s) already in place in this area (if any)?</w:t>
                            </w:r>
                            <w:r w:rsidR="00231673" w:rsidRPr="00A864A5">
                              <w:rPr>
                                <w:i/>
                                <w:iCs/>
                              </w:rPr>
                              <w:t xml:space="preserve"> What are its objectives?</w:t>
                            </w:r>
                          </w:p>
                          <w:p w14:paraId="3ECAF673" w14:textId="33B57D78" w:rsidR="00231673" w:rsidRPr="00A864A5" w:rsidRDefault="00231673" w:rsidP="001568CA">
                            <w:pPr>
                              <w:pStyle w:val="Bullet-list"/>
                              <w:numPr>
                                <w:ilvl w:val="0"/>
                                <w:numId w:val="6"/>
                              </w:numPr>
                              <w:spacing w:after="120"/>
                              <w:rPr>
                                <w:i/>
                                <w:iCs/>
                              </w:rPr>
                            </w:pPr>
                            <w:r w:rsidRPr="00A864A5">
                              <w:rPr>
                                <w:i/>
                                <w:iCs/>
                              </w:rPr>
                              <w:t xml:space="preserve">Are there any previous government decisions, legislation, or Regulatory Impact Statements in this area that are relevant to this </w:t>
                            </w:r>
                            <w:r w:rsidR="00EF1A94" w:rsidRPr="00A864A5">
                              <w:rPr>
                                <w:i/>
                                <w:iCs/>
                              </w:rPr>
                              <w:t>problem</w:t>
                            </w:r>
                            <w:r w:rsidRPr="00A864A5">
                              <w:rPr>
                                <w:i/>
                                <w:iCs/>
                              </w:rPr>
                              <w:t>?</w:t>
                            </w:r>
                          </w:p>
                          <w:p w14:paraId="76BE5EDD" w14:textId="106E3689" w:rsidR="00EF1A94" w:rsidRDefault="00EF1A94" w:rsidP="001568CA">
                            <w:pPr>
                              <w:pStyle w:val="Bullet-list"/>
                              <w:numPr>
                                <w:ilvl w:val="0"/>
                                <w:numId w:val="6"/>
                              </w:numPr>
                              <w:spacing w:after="120"/>
                              <w:rPr>
                                <w:i/>
                                <w:iCs/>
                              </w:rPr>
                            </w:pPr>
                            <w:r w:rsidRPr="00A864A5">
                              <w:rPr>
                                <w:i/>
                                <w:iCs/>
                              </w:rPr>
                              <w:t xml:space="preserve">Are there any other ongoing government work programmes </w:t>
                            </w:r>
                            <w:r w:rsidR="00EB3953" w:rsidRPr="00A864A5">
                              <w:rPr>
                                <w:i/>
                                <w:iCs/>
                              </w:rPr>
                              <w:t>with</w:t>
                            </w:r>
                            <w:r w:rsidRPr="00A864A5">
                              <w:rPr>
                                <w:i/>
                                <w:iCs/>
                              </w:rPr>
                              <w:t xml:space="preserve"> interdependencies and linkages to this</w:t>
                            </w:r>
                            <w:r w:rsidR="00AE6881" w:rsidRPr="00A864A5">
                              <w:rPr>
                                <w:i/>
                                <w:iCs/>
                              </w:rPr>
                              <w:t xml:space="preserve"> area </w:t>
                            </w:r>
                            <w:r w:rsidR="00907E5A">
                              <w:rPr>
                                <w:i/>
                                <w:iCs/>
                              </w:rPr>
                              <w:t>that</w:t>
                            </w:r>
                            <w:r w:rsidR="00AE6881" w:rsidRPr="00A864A5">
                              <w:rPr>
                                <w:i/>
                                <w:iCs/>
                              </w:rPr>
                              <w:t xml:space="preserve"> might be </w:t>
                            </w:r>
                            <w:r w:rsidRPr="00A864A5">
                              <w:rPr>
                                <w:i/>
                                <w:iCs/>
                              </w:rPr>
                              <w:t>relevant</w:t>
                            </w:r>
                            <w:r w:rsidR="00AE6881" w:rsidRPr="00A864A5">
                              <w:rPr>
                                <w:i/>
                                <w:iCs/>
                              </w:rPr>
                              <w:t xml:space="preserve"> </w:t>
                            </w:r>
                            <w:r w:rsidR="00406EC7" w:rsidRPr="00A864A5">
                              <w:rPr>
                                <w:i/>
                                <w:iCs/>
                              </w:rPr>
                              <w:t>context from a systems view?</w:t>
                            </w:r>
                          </w:p>
                          <w:p w14:paraId="77E2FC58" w14:textId="766A16BD" w:rsidR="0050418B" w:rsidRPr="00A864A5" w:rsidRDefault="007D78A1" w:rsidP="007D78A1">
                            <w:pPr>
                              <w:pStyle w:val="Bullet-list"/>
                              <w:numPr>
                                <w:ilvl w:val="0"/>
                                <w:numId w:val="0"/>
                              </w:numPr>
                              <w:spacing w:after="120"/>
                              <w:rPr>
                                <w:i/>
                                <w:iCs/>
                              </w:rPr>
                            </w:pPr>
                            <w:r w:rsidRPr="00A864A5">
                              <w:rPr>
                                <w:i/>
                                <w:iCs/>
                              </w:rPr>
                              <w:t xml:space="preserve">Depending on the length, breadth, and complexity of the </w:t>
                            </w:r>
                            <w:r w:rsidR="009B29ED">
                              <w:rPr>
                                <w:i/>
                                <w:iCs/>
                              </w:rPr>
                              <w:t>context and the status quo</w:t>
                            </w:r>
                            <w:r w:rsidRPr="00A864A5">
                              <w:rPr>
                                <w:i/>
                                <w:iCs/>
                              </w:rPr>
                              <w:t xml:space="preserve"> you may wish to separate these questions out into sub-headings. Feel free to tailor the questions to suit </w:t>
                            </w:r>
                            <w:r w:rsidR="00EF1A94" w:rsidRPr="00A864A5">
                              <w:rPr>
                                <w:i/>
                                <w:iCs/>
                              </w:rPr>
                              <w:t>the problem</w:t>
                            </w:r>
                            <w:r w:rsidRPr="00A864A5">
                              <w:rPr>
                                <w:i/>
                                <w:iCs/>
                              </w:rPr>
                              <w:t>, address them in an order that makes sense to you, and include further information beyond these prompts where relevant.</w:t>
                            </w:r>
                          </w:p>
                          <w:p w14:paraId="68032DD7" w14:textId="05C9AE42" w:rsidR="00CD5424" w:rsidRPr="0026379C" w:rsidRDefault="0050418B" w:rsidP="007D78A1">
                            <w:pPr>
                              <w:pStyle w:val="Bullet-list"/>
                              <w:numPr>
                                <w:ilvl w:val="0"/>
                                <w:numId w:val="0"/>
                              </w:numPr>
                              <w:spacing w:after="120"/>
                              <w:rPr>
                                <w:b/>
                                <w:bCs/>
                                <w:i/>
                                <w:iCs/>
                              </w:rPr>
                            </w:pPr>
                            <w:r w:rsidRPr="00A864A5">
                              <w:rPr>
                                <w:b/>
                                <w:bCs/>
                                <w:i/>
                                <w:iCs/>
                              </w:rPr>
                              <w:t xml:space="preserve">For </w:t>
                            </w:r>
                            <w:r w:rsidR="00565FA5" w:rsidRPr="00A864A5">
                              <w:rPr>
                                <w:b/>
                                <w:bCs/>
                                <w:i/>
                                <w:iCs/>
                              </w:rPr>
                              <w:t>more</w:t>
                            </w:r>
                            <w:r w:rsidRPr="00A864A5">
                              <w:rPr>
                                <w:b/>
                                <w:bCs/>
                                <w:i/>
                                <w:iCs/>
                              </w:rPr>
                              <w:t xml:space="preserve"> </w:t>
                            </w:r>
                            <w:r w:rsidR="00CD5424" w:rsidRPr="00A864A5">
                              <w:rPr>
                                <w:b/>
                                <w:bCs/>
                                <w:i/>
                                <w:iCs/>
                              </w:rPr>
                              <w:t>information on how to complete</w:t>
                            </w:r>
                            <w:r w:rsidRPr="00A864A5">
                              <w:rPr>
                                <w:b/>
                                <w:bCs/>
                                <w:i/>
                                <w:iCs/>
                              </w:rPr>
                              <w:t xml:space="preserve"> this </w:t>
                            </w:r>
                            <w:r w:rsidR="00CD5424" w:rsidRPr="00A864A5">
                              <w:rPr>
                                <w:b/>
                                <w:bCs/>
                                <w:i/>
                                <w:iCs/>
                              </w:rPr>
                              <w:t xml:space="preserve">Context/Background Information </w:t>
                            </w:r>
                            <w:r w:rsidRPr="00A864A5">
                              <w:rPr>
                                <w:b/>
                                <w:bCs/>
                                <w:i/>
                                <w:iCs/>
                              </w:rPr>
                              <w:t xml:space="preserve">section, refer to </w:t>
                            </w:r>
                            <w:hyperlink r:id="rId20" w:anchor="page=8" w:history="1">
                              <w:r w:rsidR="00CD5424" w:rsidRPr="00A864A5">
                                <w:rPr>
                                  <w:rStyle w:val="Hyperlink"/>
                                  <w:b/>
                                  <w:bCs/>
                                  <w:i/>
                                  <w:iCs/>
                                </w:rPr>
                                <w:t>Section 2.1 of our Guidance Note: Best Practice Impact Analysis</w:t>
                              </w:r>
                            </w:hyperlink>
                            <w:r w:rsidR="00CD5424" w:rsidRPr="00A864A5">
                              <w:rPr>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7A20" id="_x0000_s1027" type="#_x0000_t202" style="position:absolute;left:0;text-align:left;margin-left:.35pt;margin-top:29.05pt;width:445.5pt;height:35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" fillcolor="#ebf5f8">
                <v:textbox>
                  <w:txbxContent>
                    <w:p w14:paraId="140D9E6D" w14:textId="22E5EC7A" w:rsidR="007D78A1" w:rsidRPr="002C346F" w:rsidRDefault="007D78A1" w:rsidP="007E4F5A">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w:t>
                      </w:r>
                      <w:r w:rsidR="007E4F5A" w:rsidRPr="002C346F">
                        <w:rPr>
                          <w:b/>
                          <w:bCs/>
                        </w:rPr>
                        <w:t xml:space="preserve"> [to be deleted]</w:t>
                      </w:r>
                      <w:r w:rsidR="007E4F5A" w:rsidRPr="002C346F">
                        <w:rPr>
                          <w:b/>
                          <w:bCs/>
                        </w:rPr>
                        <w:tab/>
                      </w:r>
                      <w:r w:rsidR="007E4F5A" w:rsidRPr="002C346F">
                        <w:rPr>
                          <w:b/>
                          <w:bCs/>
                        </w:rPr>
                        <w:tab/>
                      </w:r>
                      <w:proofErr w:type="gramStart"/>
                      <w:r w:rsidR="007E4F5A" w:rsidRPr="002C346F">
                        <w:rPr>
                          <w:b/>
                          <w:bCs/>
                        </w:rPr>
                        <w:tab/>
                      </w:r>
                      <w:r w:rsidR="003335DC" w:rsidRPr="002C346F">
                        <w:rPr>
                          <w:b/>
                          <w:bCs/>
                        </w:rPr>
                        <w:t xml:space="preserve">  </w:t>
                      </w:r>
                      <w:r w:rsidR="0000724E" w:rsidRPr="002C346F">
                        <w:rPr>
                          <w:b/>
                          <w:bCs/>
                        </w:rPr>
                        <w:t>Context</w:t>
                      </w:r>
                      <w:proofErr w:type="gramEnd"/>
                      <w:r w:rsidR="0000724E" w:rsidRPr="002C346F">
                        <w:rPr>
                          <w:b/>
                          <w:bCs/>
                        </w:rPr>
                        <w:t>/Background Information</w:t>
                      </w:r>
                    </w:p>
                    <w:p w14:paraId="48B2CF8E" w14:textId="63EAA5A6" w:rsidR="00231673" w:rsidRPr="00A864A5" w:rsidRDefault="007D78A1" w:rsidP="007D78A1">
                      <w:pPr>
                        <w:pStyle w:val="Bullet-list"/>
                        <w:numPr>
                          <w:ilvl w:val="0"/>
                          <w:numId w:val="0"/>
                        </w:numPr>
                        <w:spacing w:after="120"/>
                        <w:rPr>
                          <w:rFonts w:cs="Arial"/>
                          <w:i/>
                          <w:iCs/>
                        </w:rPr>
                      </w:pPr>
                      <w:r w:rsidRPr="00A864A5">
                        <w:rPr>
                          <w:rFonts w:cs="Arial"/>
                          <w:i/>
                          <w:iCs/>
                        </w:rPr>
                        <w:t>Set the scene for the problem to be explored</w:t>
                      </w:r>
                      <w:r w:rsidR="00656925" w:rsidRPr="00A864A5">
                        <w:rPr>
                          <w:rFonts w:cs="Arial"/>
                          <w:i/>
                          <w:iCs/>
                        </w:rPr>
                        <w:t xml:space="preserve"> by describing the status quo</w:t>
                      </w:r>
                      <w:r w:rsidRPr="00A864A5">
                        <w:rPr>
                          <w:rFonts w:cs="Arial"/>
                          <w:i/>
                          <w:iCs/>
                        </w:rPr>
                        <w:t>. Consider:</w:t>
                      </w:r>
                    </w:p>
                    <w:p w14:paraId="3558AC86" w14:textId="43B254CD" w:rsidR="00231673" w:rsidRDefault="00231673" w:rsidP="007D78A1">
                      <w:pPr>
                        <w:pStyle w:val="Bullet-list"/>
                        <w:numPr>
                          <w:ilvl w:val="0"/>
                          <w:numId w:val="6"/>
                        </w:numPr>
                        <w:spacing w:after="120"/>
                        <w:rPr>
                          <w:i/>
                          <w:iCs/>
                        </w:rPr>
                      </w:pPr>
                      <w:r w:rsidRPr="00A864A5">
                        <w:rPr>
                          <w:i/>
                          <w:iCs/>
                        </w:rPr>
                        <w:t xml:space="preserve">What is the current state within which action is proposed? </w:t>
                      </w:r>
                      <w:proofErr w:type="spellStart"/>
                      <w:r w:rsidR="00347572">
                        <w:rPr>
                          <w:i/>
                          <w:iCs/>
                        </w:rPr>
                        <w:t>eg</w:t>
                      </w:r>
                      <w:proofErr w:type="spellEnd"/>
                      <w:r w:rsidR="00347572">
                        <w:rPr>
                          <w:i/>
                          <w:iCs/>
                        </w:rPr>
                        <w:t>,</w:t>
                      </w:r>
                      <w:r w:rsidRPr="00A864A5">
                        <w:rPr>
                          <w:i/>
                          <w:iCs/>
                        </w:rPr>
                        <w:t xml:space="preserve"> the nature of the market, industry structure, social context, environmental state, etc.</w:t>
                      </w:r>
                    </w:p>
                    <w:p w14:paraId="1529D12D" w14:textId="77777777" w:rsidR="009F080F" w:rsidRDefault="009F080F" w:rsidP="009F080F">
                      <w:pPr>
                        <w:pStyle w:val="Bullet-list"/>
                        <w:numPr>
                          <w:ilvl w:val="0"/>
                          <w:numId w:val="6"/>
                        </w:numPr>
                        <w:spacing w:after="120"/>
                        <w:rPr>
                          <w:i/>
                          <w:iCs/>
                        </w:rPr>
                      </w:pPr>
                      <w:r w:rsidRPr="009F080F">
                        <w:rPr>
                          <w:i/>
                          <w:iCs/>
                        </w:rPr>
                        <w:t xml:space="preserve">How is the status quo expected to develop if no action is taken? </w:t>
                      </w:r>
                    </w:p>
                    <w:p w14:paraId="410A8BFA" w14:textId="77777777" w:rsidR="009F080F" w:rsidRDefault="009F080F" w:rsidP="009F080F">
                      <w:pPr>
                        <w:pStyle w:val="Bullet-list"/>
                        <w:numPr>
                          <w:ilvl w:val="1"/>
                          <w:numId w:val="6"/>
                        </w:numPr>
                        <w:spacing w:after="120"/>
                        <w:rPr>
                          <w:i/>
                          <w:iCs/>
                        </w:rPr>
                      </w:pPr>
                      <w:r w:rsidRPr="009F080F">
                        <w:rPr>
                          <w:i/>
                          <w:iCs/>
                        </w:rPr>
                        <w:t xml:space="preserve">If the status quo is expected to remain unchanged, explain why. </w:t>
                      </w:r>
                    </w:p>
                    <w:p w14:paraId="2170F58B" w14:textId="715CE09F" w:rsidR="009F080F" w:rsidRPr="009F080F" w:rsidRDefault="009F080F" w:rsidP="009F080F">
                      <w:pPr>
                        <w:pStyle w:val="Bullet-list"/>
                        <w:numPr>
                          <w:ilvl w:val="1"/>
                          <w:numId w:val="6"/>
                        </w:numPr>
                        <w:spacing w:after="120"/>
                        <w:rPr>
                          <w:i/>
                          <w:iCs/>
                        </w:rPr>
                      </w:pPr>
                      <w:r w:rsidRPr="009F080F">
                        <w:rPr>
                          <w:i/>
                          <w:iCs/>
                        </w:rPr>
                        <w:t xml:space="preserve">If it is expected to change, describe </w:t>
                      </w:r>
                      <w:r>
                        <w:rPr>
                          <w:i/>
                          <w:iCs/>
                        </w:rPr>
                        <w:t>how it will evolve</w:t>
                      </w:r>
                      <w:r w:rsidRPr="009F080F">
                        <w:rPr>
                          <w:i/>
                          <w:iCs/>
                        </w:rPr>
                        <w:t xml:space="preserve"> and its impact in the absence of action (</w:t>
                      </w:r>
                      <w:proofErr w:type="spellStart"/>
                      <w:r w:rsidR="00347572">
                        <w:rPr>
                          <w:i/>
                          <w:iCs/>
                        </w:rPr>
                        <w:t>ie</w:t>
                      </w:r>
                      <w:proofErr w:type="spellEnd"/>
                      <w:r w:rsidR="00347572">
                        <w:rPr>
                          <w:i/>
                          <w:iCs/>
                        </w:rPr>
                        <w:t>,</w:t>
                      </w:r>
                      <w:r w:rsidRPr="009F080F">
                        <w:rPr>
                          <w:i/>
                          <w:iCs/>
                        </w:rPr>
                        <w:t xml:space="preserve"> the counterfactual).</w:t>
                      </w:r>
                    </w:p>
                    <w:p w14:paraId="32BF59C1" w14:textId="0DB95711" w:rsidR="007D78A1" w:rsidRPr="00A864A5" w:rsidRDefault="007D78A1" w:rsidP="007D78A1">
                      <w:pPr>
                        <w:pStyle w:val="Bullet-list"/>
                        <w:numPr>
                          <w:ilvl w:val="0"/>
                          <w:numId w:val="6"/>
                        </w:numPr>
                        <w:spacing w:after="120"/>
                        <w:rPr>
                          <w:i/>
                          <w:iCs/>
                        </w:rPr>
                      </w:pPr>
                      <w:r w:rsidRPr="00A864A5">
                        <w:rPr>
                          <w:i/>
                          <w:iCs/>
                        </w:rPr>
                        <w:t>What are the key features of the regulatory system(s) already in place in this area (if any)?</w:t>
                      </w:r>
                      <w:r w:rsidR="00231673" w:rsidRPr="00A864A5">
                        <w:rPr>
                          <w:i/>
                          <w:iCs/>
                        </w:rPr>
                        <w:t xml:space="preserve"> What are its objectives?</w:t>
                      </w:r>
                    </w:p>
                    <w:p w14:paraId="3ECAF673" w14:textId="33B57D78" w:rsidR="00231673" w:rsidRPr="00A864A5" w:rsidRDefault="00231673" w:rsidP="001568CA">
                      <w:pPr>
                        <w:pStyle w:val="Bullet-list"/>
                        <w:numPr>
                          <w:ilvl w:val="0"/>
                          <w:numId w:val="6"/>
                        </w:numPr>
                        <w:spacing w:after="120"/>
                        <w:rPr>
                          <w:i/>
                          <w:iCs/>
                        </w:rPr>
                      </w:pPr>
                      <w:r w:rsidRPr="00A864A5">
                        <w:rPr>
                          <w:i/>
                          <w:iCs/>
                        </w:rPr>
                        <w:t xml:space="preserve">Are there any previous government decisions, legislation, or Regulatory Impact Statements in this area that are relevant to this </w:t>
                      </w:r>
                      <w:r w:rsidR="00EF1A94" w:rsidRPr="00A864A5">
                        <w:rPr>
                          <w:i/>
                          <w:iCs/>
                        </w:rPr>
                        <w:t>problem</w:t>
                      </w:r>
                      <w:r w:rsidRPr="00A864A5">
                        <w:rPr>
                          <w:i/>
                          <w:iCs/>
                        </w:rPr>
                        <w:t>?</w:t>
                      </w:r>
                    </w:p>
                    <w:p w14:paraId="76BE5EDD" w14:textId="106E3689" w:rsidR="00EF1A94" w:rsidRDefault="00EF1A94" w:rsidP="001568CA">
                      <w:pPr>
                        <w:pStyle w:val="Bullet-list"/>
                        <w:numPr>
                          <w:ilvl w:val="0"/>
                          <w:numId w:val="6"/>
                        </w:numPr>
                        <w:spacing w:after="120"/>
                        <w:rPr>
                          <w:i/>
                          <w:iCs/>
                        </w:rPr>
                      </w:pPr>
                      <w:r w:rsidRPr="00A864A5">
                        <w:rPr>
                          <w:i/>
                          <w:iCs/>
                        </w:rPr>
                        <w:t xml:space="preserve">Are there any other ongoing government work programmes </w:t>
                      </w:r>
                      <w:r w:rsidR="00EB3953" w:rsidRPr="00A864A5">
                        <w:rPr>
                          <w:i/>
                          <w:iCs/>
                        </w:rPr>
                        <w:t>with</w:t>
                      </w:r>
                      <w:r w:rsidRPr="00A864A5">
                        <w:rPr>
                          <w:i/>
                          <w:iCs/>
                        </w:rPr>
                        <w:t xml:space="preserve"> interdependencies and linkages to this</w:t>
                      </w:r>
                      <w:r w:rsidR="00AE6881" w:rsidRPr="00A864A5">
                        <w:rPr>
                          <w:i/>
                          <w:iCs/>
                        </w:rPr>
                        <w:t xml:space="preserve"> area </w:t>
                      </w:r>
                      <w:r w:rsidR="00907E5A">
                        <w:rPr>
                          <w:i/>
                          <w:iCs/>
                        </w:rPr>
                        <w:t>that</w:t>
                      </w:r>
                      <w:r w:rsidR="00AE6881" w:rsidRPr="00A864A5">
                        <w:rPr>
                          <w:i/>
                          <w:iCs/>
                        </w:rPr>
                        <w:t xml:space="preserve"> might be </w:t>
                      </w:r>
                      <w:r w:rsidRPr="00A864A5">
                        <w:rPr>
                          <w:i/>
                          <w:iCs/>
                        </w:rPr>
                        <w:t>relevant</w:t>
                      </w:r>
                      <w:r w:rsidR="00AE6881" w:rsidRPr="00A864A5">
                        <w:rPr>
                          <w:i/>
                          <w:iCs/>
                        </w:rPr>
                        <w:t xml:space="preserve"> </w:t>
                      </w:r>
                      <w:r w:rsidR="00406EC7" w:rsidRPr="00A864A5">
                        <w:rPr>
                          <w:i/>
                          <w:iCs/>
                        </w:rPr>
                        <w:t>context from a systems view?</w:t>
                      </w:r>
                    </w:p>
                    <w:p w14:paraId="77E2FC58" w14:textId="766A16BD" w:rsidR="0050418B" w:rsidRPr="00A864A5" w:rsidRDefault="007D78A1" w:rsidP="007D78A1">
                      <w:pPr>
                        <w:pStyle w:val="Bullet-list"/>
                        <w:numPr>
                          <w:ilvl w:val="0"/>
                          <w:numId w:val="0"/>
                        </w:numPr>
                        <w:spacing w:after="120"/>
                        <w:rPr>
                          <w:i/>
                          <w:iCs/>
                        </w:rPr>
                      </w:pPr>
                      <w:r w:rsidRPr="00A864A5">
                        <w:rPr>
                          <w:i/>
                          <w:iCs/>
                        </w:rPr>
                        <w:t xml:space="preserve">Depending on the length, breadth, and complexity of the </w:t>
                      </w:r>
                      <w:r w:rsidR="009B29ED">
                        <w:rPr>
                          <w:i/>
                          <w:iCs/>
                        </w:rPr>
                        <w:t>context and the status quo</w:t>
                      </w:r>
                      <w:r w:rsidRPr="00A864A5">
                        <w:rPr>
                          <w:i/>
                          <w:iCs/>
                        </w:rPr>
                        <w:t xml:space="preserve"> you may wish to separate these questions out into sub-headings. Feel free to tailor the questions to suit </w:t>
                      </w:r>
                      <w:r w:rsidR="00EF1A94" w:rsidRPr="00A864A5">
                        <w:rPr>
                          <w:i/>
                          <w:iCs/>
                        </w:rPr>
                        <w:t>the problem</w:t>
                      </w:r>
                      <w:r w:rsidRPr="00A864A5">
                        <w:rPr>
                          <w:i/>
                          <w:iCs/>
                        </w:rPr>
                        <w:t>, address them in an order that makes sense to you, and include further information beyond these prompts where relevant.</w:t>
                      </w:r>
                    </w:p>
                    <w:p w14:paraId="68032DD7" w14:textId="05C9AE42" w:rsidR="00CD5424" w:rsidRPr="0026379C" w:rsidRDefault="0050418B" w:rsidP="007D78A1">
                      <w:pPr>
                        <w:pStyle w:val="Bullet-list"/>
                        <w:numPr>
                          <w:ilvl w:val="0"/>
                          <w:numId w:val="0"/>
                        </w:numPr>
                        <w:spacing w:after="120"/>
                        <w:rPr>
                          <w:b/>
                          <w:bCs/>
                          <w:i/>
                          <w:iCs/>
                        </w:rPr>
                      </w:pPr>
                      <w:r w:rsidRPr="00A864A5">
                        <w:rPr>
                          <w:b/>
                          <w:bCs/>
                          <w:i/>
                          <w:iCs/>
                        </w:rPr>
                        <w:t xml:space="preserve">For </w:t>
                      </w:r>
                      <w:r w:rsidR="00565FA5" w:rsidRPr="00A864A5">
                        <w:rPr>
                          <w:b/>
                          <w:bCs/>
                          <w:i/>
                          <w:iCs/>
                        </w:rPr>
                        <w:t>more</w:t>
                      </w:r>
                      <w:r w:rsidRPr="00A864A5">
                        <w:rPr>
                          <w:b/>
                          <w:bCs/>
                          <w:i/>
                          <w:iCs/>
                        </w:rPr>
                        <w:t xml:space="preserve"> </w:t>
                      </w:r>
                      <w:r w:rsidR="00CD5424" w:rsidRPr="00A864A5">
                        <w:rPr>
                          <w:b/>
                          <w:bCs/>
                          <w:i/>
                          <w:iCs/>
                        </w:rPr>
                        <w:t>information on how to complete</w:t>
                      </w:r>
                      <w:r w:rsidRPr="00A864A5">
                        <w:rPr>
                          <w:b/>
                          <w:bCs/>
                          <w:i/>
                          <w:iCs/>
                        </w:rPr>
                        <w:t xml:space="preserve"> this </w:t>
                      </w:r>
                      <w:r w:rsidR="00CD5424" w:rsidRPr="00A864A5">
                        <w:rPr>
                          <w:b/>
                          <w:bCs/>
                          <w:i/>
                          <w:iCs/>
                        </w:rPr>
                        <w:t xml:space="preserve">Context/Background Information </w:t>
                      </w:r>
                      <w:r w:rsidRPr="00A864A5">
                        <w:rPr>
                          <w:b/>
                          <w:bCs/>
                          <w:i/>
                          <w:iCs/>
                        </w:rPr>
                        <w:t xml:space="preserve">section, refer to </w:t>
                      </w:r>
                      <w:hyperlink r:id="rId21" w:anchor="page=8" w:history="1">
                        <w:r w:rsidR="00CD5424" w:rsidRPr="00A864A5">
                          <w:rPr>
                            <w:rStyle w:val="Hyperlink"/>
                            <w:b/>
                            <w:bCs/>
                            <w:i/>
                            <w:iCs/>
                          </w:rPr>
                          <w:t>Section 2.1 of our Guidance Note: Best Practice Impact Analysis</w:t>
                        </w:r>
                      </w:hyperlink>
                      <w:r w:rsidR="00CD5424" w:rsidRPr="00A864A5">
                        <w:rPr>
                          <w:b/>
                          <w:bCs/>
                          <w:i/>
                          <w:iCs/>
                        </w:rPr>
                        <w:t>.</w:t>
                      </w:r>
                    </w:p>
                  </w:txbxContent>
                </v:textbox>
                <w10:wrap type="square"/>
              </v:shape>
            </w:pict>
          </mc:Fallback>
        </mc:AlternateContent>
      </w:r>
      <w:r w:rsidR="00E901E5">
        <w:rPr>
          <w:rFonts w:cs="Arial"/>
          <w:szCs w:val="22"/>
          <w:lang w:val="en-NZ"/>
        </w:rPr>
        <w:t>[enter text here]</w:t>
      </w:r>
    </w:p>
    <w:p w14:paraId="18D54D03" w14:textId="00460F49" w:rsidR="007D78A1" w:rsidRPr="00A864A5" w:rsidRDefault="007D78A1" w:rsidP="007D78A1">
      <w:pPr>
        <w:rPr>
          <w:lang w:val="en-NZ"/>
        </w:rPr>
      </w:pPr>
    </w:p>
    <w:p w14:paraId="22AC04BB" w14:textId="77777777" w:rsidR="007D78A1" w:rsidRPr="00A864A5" w:rsidRDefault="007D78A1">
      <w:pPr>
        <w:spacing w:after="0" w:line="240" w:lineRule="auto"/>
        <w:rPr>
          <w:rFonts w:ascii="Arial Bold" w:hAnsi="Arial Bold"/>
          <w:b/>
          <w:color w:val="0082AB"/>
          <w:spacing w:val="20"/>
          <w:w w:val="90"/>
          <w:sz w:val="24"/>
          <w:szCs w:val="22"/>
          <w:lang w:val="en-NZ"/>
        </w:rPr>
      </w:pPr>
      <w:r w:rsidRPr="00A864A5">
        <w:rPr>
          <w:lang w:val="en-NZ"/>
        </w:rPr>
        <w:br w:type="page"/>
      </w:r>
    </w:p>
    <w:p w14:paraId="478EFC4A" w14:textId="553E55CF" w:rsidR="00E901E5" w:rsidRPr="00E901E5" w:rsidRDefault="007D78A1" w:rsidP="00E901E5">
      <w:pPr>
        <w:pStyle w:val="Heading3"/>
        <w:rPr>
          <w:lang w:val="en-NZ"/>
        </w:rPr>
      </w:pPr>
      <w:r w:rsidRPr="00A864A5">
        <w:rPr>
          <w:lang w:val="en-NZ"/>
        </w:rPr>
        <w:lastRenderedPageBreak/>
        <w:t>What is the policy problem</w:t>
      </w:r>
      <w:r w:rsidR="002352C4">
        <w:rPr>
          <w:lang w:val="en-NZ"/>
        </w:rPr>
        <w:t xml:space="preserve"> or opportunity</w:t>
      </w:r>
      <w:r w:rsidRPr="00A864A5">
        <w:rPr>
          <w:lang w:val="en-NZ"/>
        </w:rPr>
        <w:t>?</w:t>
      </w:r>
    </w:p>
    <w:p w14:paraId="760FFEE0" w14:textId="033BBF1E" w:rsidR="007E4F5A" w:rsidRPr="001A4B31" w:rsidRDefault="007733A2"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669504" behindDoc="0" locked="0" layoutInCell="1" allowOverlap="1" wp14:anchorId="28901141" wp14:editId="451583E1">
                <wp:simplePos x="0" y="0"/>
                <wp:positionH relativeFrom="column">
                  <wp:posOffset>-52705</wp:posOffset>
                </wp:positionH>
                <wp:positionV relativeFrom="paragraph">
                  <wp:posOffset>278765</wp:posOffset>
                </wp:positionV>
                <wp:extent cx="5659120" cy="8020050"/>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8020050"/>
                        </a:xfrm>
                        <a:prstGeom prst="rect">
                          <a:avLst/>
                        </a:prstGeom>
                        <a:solidFill>
                          <a:srgbClr val="EBF5F8"/>
                        </a:solidFill>
                        <a:ln w="9525">
                          <a:solidFill>
                            <a:srgbClr val="000000"/>
                          </a:solidFill>
                          <a:miter lim="800000"/>
                          <a:headEnd/>
                          <a:tailEnd/>
                        </a:ln>
                        <a:effectLst/>
                      </wps:spPr>
                      <wps:txbx>
                        <w:txbxContent>
                          <w:p w14:paraId="02C8A19F" w14:textId="77777777" w:rsidR="00860829" w:rsidRPr="002C346F" w:rsidRDefault="00860829" w:rsidP="00860829">
                            <w:pPr>
                              <w:pStyle w:val="Bullet-list"/>
                              <w:numPr>
                                <w:ilvl w:val="0"/>
                                <w:numId w:val="0"/>
                              </w:numPr>
                              <w:spacing w:after="120"/>
                              <w:rPr>
                                <w:b/>
                                <w:bCs/>
                              </w:rPr>
                            </w:pPr>
                            <w:r w:rsidRPr="002C346F">
                              <w:rPr>
                                <w:b/>
                                <w:bCs/>
                              </w:rPr>
                              <w:t>Guidance Box [to be deleted]</w:t>
                            </w:r>
                            <w:r w:rsidRPr="002C346F">
                              <w:rPr>
                                <w:b/>
                                <w:bCs/>
                              </w:rPr>
                              <w:tab/>
                            </w:r>
                            <w:r w:rsidRPr="002C346F">
                              <w:rPr>
                                <w:b/>
                                <w:bCs/>
                              </w:rPr>
                              <w:tab/>
                            </w:r>
                            <w:r w:rsidRPr="002C346F">
                              <w:rPr>
                                <w:b/>
                                <w:bCs/>
                              </w:rPr>
                              <w:tab/>
                            </w:r>
                            <w:r w:rsidRPr="002C346F">
                              <w:rPr>
                                <w:b/>
                                <w:bCs/>
                              </w:rPr>
                              <w:tab/>
                            </w:r>
                            <w:r w:rsidRPr="002C346F">
                              <w:rPr>
                                <w:b/>
                                <w:bCs/>
                              </w:rPr>
                              <w:tab/>
                              <w:t xml:space="preserve">  Problem Definition</w:t>
                            </w:r>
                          </w:p>
                          <w:p w14:paraId="1A972035" w14:textId="567F8CD2" w:rsidR="002352C4" w:rsidRDefault="00860829" w:rsidP="00860829">
                            <w:pPr>
                              <w:pStyle w:val="Bullet-list"/>
                              <w:numPr>
                                <w:ilvl w:val="0"/>
                                <w:numId w:val="0"/>
                              </w:numPr>
                              <w:spacing w:after="120"/>
                              <w:rPr>
                                <w:rFonts w:cs="Arial"/>
                                <w:i/>
                                <w:iCs/>
                              </w:rPr>
                            </w:pPr>
                            <w:r w:rsidRPr="00A864A5">
                              <w:rPr>
                                <w:rFonts w:cs="Arial"/>
                                <w:i/>
                                <w:iCs/>
                              </w:rPr>
                              <w:t>Now that you have outlined the</w:t>
                            </w:r>
                            <w:r>
                              <w:rPr>
                                <w:rFonts w:cs="Arial"/>
                                <w:i/>
                                <w:iCs/>
                              </w:rPr>
                              <w:t xml:space="preserve"> expected outcomes in the</w:t>
                            </w:r>
                            <w:r w:rsidRPr="00A864A5">
                              <w:rPr>
                                <w:rFonts w:cs="Arial"/>
                                <w:i/>
                                <w:iCs/>
                              </w:rPr>
                              <w:t xml:space="preserve"> status quo</w:t>
                            </w:r>
                            <w:r>
                              <w:rPr>
                                <w:rFonts w:cs="Arial"/>
                                <w:i/>
                                <w:iCs/>
                              </w:rPr>
                              <w:t xml:space="preserve">, including how it is anticipated to develop over time in the absence of further government action (the counterfactual), </w:t>
                            </w:r>
                            <w:r w:rsidRPr="00D85B32">
                              <w:rPr>
                                <w:rFonts w:cs="Arial"/>
                                <w:i/>
                                <w:iCs/>
                              </w:rPr>
                              <w:t>explain why</w:t>
                            </w:r>
                            <w:r w:rsidRPr="00D85B32">
                              <w:rPr>
                                <w:rFonts w:cs="Arial"/>
                                <w:b/>
                                <w:bCs/>
                                <w:i/>
                                <w:iCs/>
                              </w:rPr>
                              <w:t xml:space="preserve"> </w:t>
                            </w:r>
                            <w:r w:rsidR="007733A2">
                              <w:rPr>
                                <w:rFonts w:cs="Arial"/>
                                <w:i/>
                                <w:iCs/>
                              </w:rPr>
                              <w:t>these outcomes are</w:t>
                            </w:r>
                            <w:r w:rsidRPr="00D85B32">
                              <w:rPr>
                                <w:rFonts w:cs="Arial"/>
                                <w:i/>
                                <w:iCs/>
                              </w:rPr>
                              <w:t xml:space="preserve"> </w:t>
                            </w:r>
                            <w:r>
                              <w:rPr>
                                <w:rFonts w:cs="Arial"/>
                                <w:i/>
                                <w:iCs/>
                              </w:rPr>
                              <w:t>problematic</w:t>
                            </w:r>
                            <w:r w:rsidRPr="00D85B32">
                              <w:rPr>
                                <w:rFonts w:cs="Arial"/>
                                <w:i/>
                                <w:iCs/>
                              </w:rPr>
                              <w:t xml:space="preserve"> and </w:t>
                            </w:r>
                            <w:r w:rsidR="007733A2">
                              <w:rPr>
                                <w:rFonts w:cs="Arial"/>
                                <w:i/>
                                <w:iCs/>
                              </w:rPr>
                              <w:t>describe</w:t>
                            </w:r>
                            <w:r w:rsidRPr="00D85B32">
                              <w:rPr>
                                <w:rFonts w:cs="Arial"/>
                                <w:i/>
                                <w:iCs/>
                              </w:rPr>
                              <w:t xml:space="preserve"> the features of the problem</w:t>
                            </w:r>
                            <w:r>
                              <w:rPr>
                                <w:rFonts w:cs="Arial"/>
                                <w:i/>
                                <w:iCs/>
                              </w:rPr>
                              <w:t>.</w:t>
                            </w:r>
                          </w:p>
                          <w:p w14:paraId="5728B698" w14:textId="6ADB76BF" w:rsidR="00860A2C" w:rsidRDefault="00860A2C" w:rsidP="00860829">
                            <w:pPr>
                              <w:pStyle w:val="Bullet-list"/>
                              <w:numPr>
                                <w:ilvl w:val="0"/>
                                <w:numId w:val="0"/>
                              </w:numPr>
                              <w:spacing w:after="120"/>
                              <w:rPr>
                                <w:rFonts w:cs="Arial"/>
                                <w:i/>
                                <w:iCs/>
                              </w:rPr>
                            </w:pPr>
                            <w:r>
                              <w:rPr>
                                <w:i/>
                                <w:iCs/>
                              </w:rPr>
                              <w:t xml:space="preserve">You </w:t>
                            </w:r>
                            <w:r w:rsidR="00497810">
                              <w:rPr>
                                <w:i/>
                                <w:iCs/>
                              </w:rPr>
                              <w:t>should start by reducing</w:t>
                            </w:r>
                            <w:r>
                              <w:rPr>
                                <w:i/>
                                <w:iCs/>
                              </w:rPr>
                              <w:t xml:space="preserve"> the problem to </w:t>
                            </w:r>
                            <w:r w:rsidR="005A5398">
                              <w:rPr>
                                <w:i/>
                                <w:iCs/>
                              </w:rPr>
                              <w:t xml:space="preserve">1-2 succinct </w:t>
                            </w:r>
                            <w:r>
                              <w:rPr>
                                <w:i/>
                                <w:iCs/>
                              </w:rPr>
                              <w:t>sentence</w:t>
                            </w:r>
                            <w:r w:rsidR="005A5398">
                              <w:rPr>
                                <w:i/>
                                <w:iCs/>
                              </w:rPr>
                              <w:t>s</w:t>
                            </w:r>
                            <w:r>
                              <w:rPr>
                                <w:i/>
                                <w:iCs/>
                              </w:rPr>
                              <w:t xml:space="preserve"> </w:t>
                            </w:r>
                            <w:r w:rsidR="009B29ED">
                              <w:rPr>
                                <w:i/>
                                <w:iCs/>
                              </w:rPr>
                              <w:t>summarising</w:t>
                            </w:r>
                            <w:r>
                              <w:rPr>
                                <w:i/>
                                <w:iCs/>
                              </w:rPr>
                              <w:t xml:space="preserve"> </w:t>
                            </w:r>
                            <w:r w:rsidRPr="00860A2C">
                              <w:rPr>
                                <w:rFonts w:cs="Arial"/>
                                <w:i/>
                                <w:iCs/>
                              </w:rPr>
                              <w:t>the</w:t>
                            </w:r>
                            <w:r>
                              <w:rPr>
                                <w:i/>
                                <w:iCs/>
                              </w:rPr>
                              <w:t xml:space="preserve"> key dynamics and interactions </w:t>
                            </w:r>
                            <w:r w:rsidR="00497810">
                              <w:rPr>
                                <w:i/>
                                <w:iCs/>
                              </w:rPr>
                              <w:t>of</w:t>
                            </w:r>
                            <w:r>
                              <w:rPr>
                                <w:i/>
                                <w:iCs/>
                              </w:rPr>
                              <w:t xml:space="preserve"> the problem</w:t>
                            </w:r>
                            <w:r w:rsidR="005A5398">
                              <w:rPr>
                                <w:i/>
                                <w:iCs/>
                              </w:rPr>
                              <w:t>,</w:t>
                            </w:r>
                            <w:r>
                              <w:rPr>
                                <w:i/>
                                <w:iCs/>
                              </w:rPr>
                              <w:t xml:space="preserve"> which you can </w:t>
                            </w:r>
                            <w:r w:rsidR="000F740F">
                              <w:rPr>
                                <w:i/>
                                <w:iCs/>
                              </w:rPr>
                              <w:t xml:space="preserve">then </w:t>
                            </w:r>
                            <w:r>
                              <w:rPr>
                                <w:i/>
                                <w:iCs/>
                              </w:rPr>
                              <w:t>copy into the problem definition section of the coversheet.</w:t>
                            </w:r>
                          </w:p>
                          <w:p w14:paraId="5257F7DB" w14:textId="3498A5FE" w:rsidR="00860829" w:rsidRPr="00E31FF5" w:rsidRDefault="00860829" w:rsidP="00860829">
                            <w:pPr>
                              <w:pStyle w:val="Bullet-list"/>
                              <w:numPr>
                                <w:ilvl w:val="0"/>
                                <w:numId w:val="0"/>
                              </w:numPr>
                              <w:spacing w:after="120"/>
                              <w:rPr>
                                <w:rFonts w:cs="Arial"/>
                                <w:b/>
                                <w:bCs/>
                                <w:i/>
                                <w:iCs/>
                              </w:rPr>
                            </w:pPr>
                            <w:r w:rsidRPr="00E31FF5">
                              <w:rPr>
                                <w:rFonts w:cs="Arial"/>
                                <w:b/>
                                <w:bCs/>
                                <w:i/>
                                <w:iCs/>
                              </w:rPr>
                              <w:t>Descri</w:t>
                            </w:r>
                            <w:r w:rsidR="00FD5497">
                              <w:rPr>
                                <w:rFonts w:cs="Arial"/>
                                <w:b/>
                                <w:bCs/>
                                <w:i/>
                                <w:iCs/>
                              </w:rPr>
                              <w:t>be</w:t>
                            </w:r>
                            <w:r w:rsidRPr="00E31FF5">
                              <w:rPr>
                                <w:rFonts w:cs="Arial"/>
                                <w:b/>
                                <w:bCs/>
                                <w:i/>
                                <w:iCs/>
                              </w:rPr>
                              <w:t xml:space="preserve"> the problem</w:t>
                            </w:r>
                            <w:r w:rsidR="002352C4">
                              <w:rPr>
                                <w:rFonts w:cs="Arial"/>
                                <w:b/>
                                <w:bCs/>
                                <w:i/>
                                <w:iCs/>
                              </w:rPr>
                              <w:t xml:space="preserve"> or opportunity</w:t>
                            </w:r>
                          </w:p>
                          <w:p w14:paraId="13CC7F94" w14:textId="77777777" w:rsidR="00860829" w:rsidRPr="00E31FF5" w:rsidRDefault="00860829" w:rsidP="00715855">
                            <w:pPr>
                              <w:pStyle w:val="Bullet-list"/>
                              <w:numPr>
                                <w:ilvl w:val="0"/>
                                <w:numId w:val="29"/>
                              </w:numPr>
                              <w:spacing w:after="120"/>
                              <w:ind w:left="426" w:hanging="426"/>
                              <w:rPr>
                                <w:rFonts w:cs="Arial"/>
                                <w:i/>
                                <w:iCs/>
                              </w:rPr>
                            </w:pPr>
                            <w:r w:rsidRPr="00A864A5">
                              <w:rPr>
                                <w:i/>
                                <w:iCs/>
                              </w:rPr>
                              <w:t xml:space="preserve">What is the </w:t>
                            </w:r>
                            <w:r w:rsidRPr="00C903BA">
                              <w:rPr>
                                <w:i/>
                                <w:iCs/>
                              </w:rPr>
                              <w:t>nature</w:t>
                            </w:r>
                            <w:r w:rsidRPr="00A864A5">
                              <w:rPr>
                                <w:i/>
                                <w:iCs/>
                              </w:rPr>
                              <w:t xml:space="preserve">, scope, and scale of the </w:t>
                            </w:r>
                            <w:r>
                              <w:rPr>
                                <w:i/>
                                <w:iCs/>
                              </w:rPr>
                              <w:t>problem</w:t>
                            </w:r>
                            <w:r w:rsidRPr="00A864A5">
                              <w:rPr>
                                <w:i/>
                                <w:iCs/>
                              </w:rPr>
                              <w:t>?</w:t>
                            </w:r>
                          </w:p>
                          <w:p w14:paraId="2746FD46" w14:textId="77777777" w:rsidR="00860829" w:rsidRPr="00A864A5" w:rsidRDefault="00860829" w:rsidP="00715855">
                            <w:pPr>
                              <w:pStyle w:val="Bullet-list"/>
                              <w:numPr>
                                <w:ilvl w:val="0"/>
                                <w:numId w:val="29"/>
                              </w:numPr>
                              <w:spacing w:after="120"/>
                              <w:ind w:left="426" w:hanging="426"/>
                              <w:rPr>
                                <w:i/>
                                <w:iCs/>
                              </w:rPr>
                            </w:pPr>
                            <w:r w:rsidRPr="00A864A5">
                              <w:rPr>
                                <w:i/>
                                <w:iCs/>
                              </w:rPr>
                              <w:t>Who are the stakeholders in this issue, what is the nature of their interest, and how are they affected? Outline which stakeholders share your view of the problem, which do not, and why.</w:t>
                            </w:r>
                            <w:r>
                              <w:rPr>
                                <w:i/>
                                <w:iCs/>
                              </w:rPr>
                              <w:t xml:space="preserve"> Have their views changed your understanding of the problem?</w:t>
                            </w:r>
                          </w:p>
                          <w:p w14:paraId="696F3C38" w14:textId="6B871968" w:rsidR="00860829" w:rsidRPr="005F491F" w:rsidRDefault="00860829" w:rsidP="00715855">
                            <w:pPr>
                              <w:pStyle w:val="Bullet-list"/>
                              <w:numPr>
                                <w:ilvl w:val="0"/>
                                <w:numId w:val="29"/>
                              </w:numPr>
                              <w:spacing w:after="120"/>
                              <w:ind w:left="426" w:hanging="426"/>
                              <w:rPr>
                                <w:i/>
                                <w:iCs/>
                              </w:rPr>
                            </w:pPr>
                            <w:r w:rsidRPr="00A864A5">
                              <w:rPr>
                                <w:i/>
                                <w:iCs/>
                              </w:rPr>
                              <w:t xml:space="preserve">Does this problem disproportionately affect any population groups? </w:t>
                            </w:r>
                            <w:r w:rsidR="00347572">
                              <w:rPr>
                                <w:i/>
                                <w:iCs/>
                              </w:rPr>
                              <w:t>eg,</w:t>
                            </w:r>
                            <w:r w:rsidRPr="00A864A5">
                              <w:rPr>
                                <w:i/>
                                <w:iCs/>
                              </w:rPr>
                              <w:t xml:space="preserve"> </w:t>
                            </w:r>
                            <w:r w:rsidRPr="00A864A5">
                              <w:rPr>
                                <w:i/>
                                <w:iCs/>
                                <w:lang w:val="en-NZ"/>
                              </w:rPr>
                              <w:t xml:space="preserve">Māori (as individuals, iwi, hapū, and </w:t>
                            </w:r>
                            <w:r>
                              <w:rPr>
                                <w:i/>
                                <w:iCs/>
                                <w:lang w:val="en-GB"/>
                              </w:rPr>
                              <w:t>w</w:t>
                            </w:r>
                            <w:r w:rsidRPr="008155BF">
                              <w:rPr>
                                <w:i/>
                                <w:iCs/>
                                <w:lang w:val="en-GB"/>
                              </w:rPr>
                              <w:t>hānau</w:t>
                            </w:r>
                            <w:r w:rsidRPr="00A864A5">
                              <w:rPr>
                                <w:i/>
                                <w:iCs/>
                                <w:lang w:val="en-NZ"/>
                              </w:rPr>
                              <w:t>), children, seniors, people with disabilities, women, people who are gender diverse, Pacific peoples, veterans, rural communities, ethnic communities, etc</w:t>
                            </w:r>
                            <w:r>
                              <w:rPr>
                                <w:i/>
                                <w:iCs/>
                                <w:lang w:val="en-NZ"/>
                              </w:rPr>
                              <w:t>.</w:t>
                            </w:r>
                          </w:p>
                          <w:p w14:paraId="6B662FB8" w14:textId="77777777" w:rsidR="00860829" w:rsidRPr="007D6E61" w:rsidRDefault="00860829" w:rsidP="00715855">
                            <w:pPr>
                              <w:pStyle w:val="Bullet-list"/>
                              <w:numPr>
                                <w:ilvl w:val="1"/>
                                <w:numId w:val="29"/>
                              </w:numPr>
                              <w:spacing w:after="120"/>
                              <w:ind w:left="851" w:hanging="425"/>
                              <w:rPr>
                                <w:i/>
                                <w:iCs/>
                              </w:rPr>
                            </w:pPr>
                            <w:r w:rsidRPr="00DA0D43">
                              <w:rPr>
                                <w:i/>
                                <w:iCs/>
                                <w:lang w:val="en-NZ"/>
                              </w:rPr>
                              <w:t xml:space="preserve">If yes, have you consulted with them? What is their view of the problem? </w:t>
                            </w:r>
                            <w:r w:rsidRPr="007D6E61">
                              <w:rPr>
                                <w:i/>
                                <w:iCs/>
                                <w:lang w:val="en-NZ"/>
                              </w:rPr>
                              <w:t>Outline in Section 2 whether/what options were considered involving, for example, partnership, co-design, or transfers of functions/responsibilities.</w:t>
                            </w:r>
                          </w:p>
                          <w:p w14:paraId="08FEEB55" w14:textId="0171775F" w:rsidR="00860A2C" w:rsidRDefault="00860829" w:rsidP="00715855">
                            <w:pPr>
                              <w:pStyle w:val="Bullet-list"/>
                              <w:numPr>
                                <w:ilvl w:val="0"/>
                                <w:numId w:val="29"/>
                              </w:numPr>
                              <w:spacing w:after="120"/>
                              <w:ind w:left="426" w:hanging="426"/>
                              <w:rPr>
                                <w:i/>
                                <w:iCs/>
                              </w:rPr>
                            </w:pPr>
                            <w:r w:rsidRPr="007D6E61">
                              <w:rPr>
                                <w:i/>
                                <w:iCs/>
                              </w:rPr>
                              <w:t xml:space="preserve">Are there any special factors involved in the problem? </w:t>
                            </w:r>
                            <w:r w:rsidR="00347572">
                              <w:rPr>
                                <w:i/>
                                <w:iCs/>
                              </w:rPr>
                              <w:t>eg,</w:t>
                            </w:r>
                            <w:r w:rsidRPr="007D6E61">
                              <w:rPr>
                                <w:i/>
                                <w:iCs/>
                              </w:rPr>
                              <w:t xml:space="preserve"> obligations in relation to Te Tiriti o Waitangi, human rights issues, constitutional issues, etc.</w:t>
                            </w:r>
                          </w:p>
                          <w:p w14:paraId="0CDBAAAE" w14:textId="2725A8A2" w:rsidR="004851B1" w:rsidRPr="00D85B32" w:rsidRDefault="004851B1" w:rsidP="004851B1">
                            <w:pPr>
                              <w:pStyle w:val="Bullet-list"/>
                              <w:numPr>
                                <w:ilvl w:val="0"/>
                                <w:numId w:val="0"/>
                              </w:numPr>
                              <w:spacing w:after="120"/>
                              <w:rPr>
                                <w:b/>
                                <w:bCs/>
                                <w:i/>
                                <w:iCs/>
                              </w:rPr>
                            </w:pPr>
                            <w:r w:rsidRPr="00D85B32">
                              <w:rPr>
                                <w:b/>
                                <w:bCs/>
                                <w:i/>
                                <w:iCs/>
                              </w:rPr>
                              <w:t>Be specific</w:t>
                            </w:r>
                          </w:p>
                          <w:p w14:paraId="622F8FA7" w14:textId="22502A21" w:rsidR="004851B1" w:rsidRDefault="004851B1" w:rsidP="00715855">
                            <w:pPr>
                              <w:pStyle w:val="Bullet-list"/>
                              <w:numPr>
                                <w:ilvl w:val="0"/>
                                <w:numId w:val="29"/>
                              </w:numPr>
                              <w:spacing w:after="120"/>
                              <w:ind w:left="426" w:hanging="426"/>
                              <w:rPr>
                                <w:rFonts w:cs="Arial"/>
                                <w:i/>
                                <w:iCs/>
                              </w:rPr>
                            </w:pPr>
                            <w:r w:rsidRPr="00D85B32">
                              <w:rPr>
                                <w:rFonts w:cs="Arial"/>
                                <w:i/>
                                <w:iCs/>
                              </w:rPr>
                              <w:t>Give details</w:t>
                            </w:r>
                            <w:r w:rsidR="00FC62A4">
                              <w:rPr>
                                <w:rFonts w:cs="Arial"/>
                                <w:i/>
                                <w:iCs/>
                              </w:rPr>
                              <w:t xml:space="preserve"> and provide data </w:t>
                            </w:r>
                            <w:r w:rsidRPr="00D85B32">
                              <w:rPr>
                                <w:rFonts w:cs="Arial"/>
                                <w:i/>
                                <w:iCs/>
                              </w:rPr>
                              <w:t xml:space="preserve">wherever </w:t>
                            </w:r>
                            <w:r>
                              <w:rPr>
                                <w:rFonts w:cs="Arial"/>
                                <w:i/>
                                <w:iCs/>
                              </w:rPr>
                              <w:t>you can</w:t>
                            </w:r>
                            <w:r w:rsidRPr="00D85B32">
                              <w:rPr>
                                <w:rFonts w:cs="Arial"/>
                                <w:i/>
                                <w:iCs/>
                              </w:rPr>
                              <w:t xml:space="preserve"> </w:t>
                            </w:r>
                            <w:r w:rsidR="00347572">
                              <w:rPr>
                                <w:rFonts w:cs="Arial"/>
                                <w:i/>
                                <w:iCs/>
                              </w:rPr>
                              <w:t>eg,</w:t>
                            </w:r>
                            <w:r w:rsidRPr="00D85B32">
                              <w:rPr>
                                <w:rFonts w:cs="Arial"/>
                                <w:i/>
                                <w:iCs/>
                              </w:rPr>
                              <w:t xml:space="preserve"> </w:t>
                            </w:r>
                            <w:r>
                              <w:rPr>
                                <w:rFonts w:cs="Arial"/>
                                <w:i/>
                                <w:iCs/>
                              </w:rPr>
                              <w:t xml:space="preserve">outline exactly </w:t>
                            </w:r>
                            <w:r w:rsidRPr="00D85B32">
                              <w:rPr>
                                <w:rFonts w:cs="Arial"/>
                                <w:i/>
                                <w:iCs/>
                              </w:rPr>
                              <w:t xml:space="preserve">how many individuals, groups, or businesses </w:t>
                            </w:r>
                            <w:r>
                              <w:rPr>
                                <w:rFonts w:cs="Arial"/>
                                <w:i/>
                                <w:iCs/>
                              </w:rPr>
                              <w:t xml:space="preserve">are </w:t>
                            </w:r>
                            <w:r w:rsidRPr="00D85B32">
                              <w:rPr>
                                <w:rFonts w:cs="Arial"/>
                                <w:i/>
                                <w:iCs/>
                              </w:rPr>
                              <w:t>affected</w:t>
                            </w:r>
                            <w:r>
                              <w:rPr>
                                <w:rFonts w:cs="Arial"/>
                                <w:i/>
                                <w:iCs/>
                              </w:rPr>
                              <w:t xml:space="preserve"> and quantify</w:t>
                            </w:r>
                            <w:r w:rsidRPr="00D85B32">
                              <w:rPr>
                                <w:rFonts w:cs="Arial"/>
                                <w:i/>
                                <w:iCs/>
                              </w:rPr>
                              <w:t xml:space="preserve"> impacts to the extent possible</w:t>
                            </w:r>
                            <w:r>
                              <w:rPr>
                                <w:rFonts w:cs="Arial"/>
                                <w:i/>
                                <w:iCs/>
                              </w:rPr>
                              <w:t xml:space="preserve"> (in monetary terms where it makes sense to do so).</w:t>
                            </w:r>
                          </w:p>
                          <w:p w14:paraId="55A6ED95" w14:textId="77777777" w:rsidR="004851B1" w:rsidRPr="002F59DB" w:rsidRDefault="004851B1" w:rsidP="00715855">
                            <w:pPr>
                              <w:pStyle w:val="Bullet-list"/>
                              <w:numPr>
                                <w:ilvl w:val="0"/>
                                <w:numId w:val="29"/>
                              </w:numPr>
                              <w:spacing w:after="120"/>
                              <w:ind w:left="426" w:hanging="426"/>
                              <w:rPr>
                                <w:i/>
                                <w:iCs/>
                              </w:rPr>
                            </w:pPr>
                            <w:r>
                              <w:rPr>
                                <w:i/>
                                <w:iCs/>
                              </w:rPr>
                              <w:t>Outline</w:t>
                            </w:r>
                            <w:r w:rsidRPr="00D85B32">
                              <w:rPr>
                                <w:i/>
                                <w:iCs/>
                              </w:rPr>
                              <w:t xml:space="preserve"> the key assumptions underlying </w:t>
                            </w:r>
                            <w:r>
                              <w:rPr>
                                <w:i/>
                                <w:iCs/>
                              </w:rPr>
                              <w:t>your understanding of the problem.</w:t>
                            </w:r>
                          </w:p>
                          <w:p w14:paraId="2B3BA1AE" w14:textId="506C6782" w:rsidR="00186592" w:rsidRPr="006F7F4D" w:rsidRDefault="00186592" w:rsidP="00186592">
                            <w:pPr>
                              <w:pStyle w:val="Bullet-list"/>
                              <w:numPr>
                                <w:ilvl w:val="0"/>
                                <w:numId w:val="0"/>
                              </w:numPr>
                              <w:spacing w:after="120"/>
                              <w:rPr>
                                <w:b/>
                                <w:bCs/>
                                <w:i/>
                                <w:iCs/>
                              </w:rPr>
                            </w:pPr>
                            <w:r>
                              <w:rPr>
                                <w:b/>
                                <w:bCs/>
                                <w:i/>
                                <w:iCs/>
                              </w:rPr>
                              <w:t>What to do when a policy problem contains several distinct issues</w:t>
                            </w:r>
                            <w:r w:rsidR="002352C4">
                              <w:rPr>
                                <w:b/>
                                <w:bCs/>
                                <w:i/>
                                <w:iCs/>
                              </w:rPr>
                              <w:t>/sub-problems</w:t>
                            </w:r>
                          </w:p>
                          <w:p w14:paraId="1B25CEBF" w14:textId="1B7DF04C" w:rsidR="002352C4" w:rsidRPr="001D7DF5" w:rsidRDefault="002352C4" w:rsidP="00715855">
                            <w:pPr>
                              <w:pStyle w:val="Bullet-list"/>
                              <w:numPr>
                                <w:ilvl w:val="0"/>
                                <w:numId w:val="29"/>
                              </w:numPr>
                              <w:spacing w:after="120"/>
                              <w:ind w:left="426" w:hanging="426"/>
                              <w:rPr>
                                <w:i/>
                                <w:iCs/>
                              </w:rPr>
                            </w:pPr>
                            <w:r>
                              <w:rPr>
                                <w:i/>
                                <w:iCs/>
                              </w:rPr>
                              <w:t xml:space="preserve">Contact the </w:t>
                            </w:r>
                            <w:r w:rsidR="00497810">
                              <w:rPr>
                                <w:i/>
                                <w:iCs/>
                              </w:rPr>
                              <w:t xml:space="preserve">Treasury’s </w:t>
                            </w:r>
                            <w:r>
                              <w:rPr>
                                <w:i/>
                                <w:iCs/>
                              </w:rPr>
                              <w:t xml:space="preserve">RIA </w:t>
                            </w:r>
                            <w:r w:rsidR="000F740F">
                              <w:rPr>
                                <w:i/>
                                <w:iCs/>
                              </w:rPr>
                              <w:t>T</w:t>
                            </w:r>
                            <w:r>
                              <w:rPr>
                                <w:i/>
                                <w:iCs/>
                              </w:rPr>
                              <w:t>eam as soon as possible if your proposal includes several distinct policy issues so they can guide you through the process.</w:t>
                            </w:r>
                          </w:p>
                          <w:p w14:paraId="29B655D2" w14:textId="34862095" w:rsidR="00186592" w:rsidRPr="00B84309" w:rsidRDefault="00186592" w:rsidP="00715855">
                            <w:pPr>
                              <w:pStyle w:val="Bullet-list"/>
                              <w:numPr>
                                <w:ilvl w:val="0"/>
                                <w:numId w:val="29"/>
                              </w:numPr>
                              <w:spacing w:after="120"/>
                              <w:ind w:left="426" w:hanging="426"/>
                              <w:rPr>
                                <w:i/>
                                <w:iCs/>
                              </w:rPr>
                            </w:pPr>
                            <w:r w:rsidRPr="00B84309">
                              <w:rPr>
                                <w:i/>
                                <w:iCs/>
                              </w:rPr>
                              <w:t>In these cases</w:t>
                            </w:r>
                            <w:r w:rsidR="002352C4">
                              <w:rPr>
                                <w:i/>
                                <w:iCs/>
                              </w:rPr>
                              <w:t xml:space="preserve">, you will likely need to </w:t>
                            </w:r>
                            <w:r w:rsidRPr="00B84309">
                              <w:rPr>
                                <w:i/>
                                <w:iCs/>
                              </w:rPr>
                              <w:t>outline the overall problem definition as would normally be the case for a single-issue RIS</w:t>
                            </w:r>
                            <w:r w:rsidR="004C321A">
                              <w:rPr>
                                <w:i/>
                                <w:iCs/>
                              </w:rPr>
                              <w:t xml:space="preserve">, </w:t>
                            </w:r>
                            <w:r w:rsidRPr="00B84309">
                              <w:rPr>
                                <w:i/>
                                <w:iCs/>
                              </w:rPr>
                              <w:t xml:space="preserve">then break down the </w:t>
                            </w:r>
                            <w:r w:rsidR="002352C4">
                              <w:rPr>
                                <w:i/>
                                <w:iCs/>
                              </w:rPr>
                              <w:t>sub-problems</w:t>
                            </w:r>
                            <w:r w:rsidRPr="00B84309">
                              <w:rPr>
                                <w:i/>
                                <w:iCs/>
                              </w:rPr>
                              <w:t xml:space="preserve"> within </w:t>
                            </w:r>
                            <w:r>
                              <w:rPr>
                                <w:i/>
                                <w:iCs/>
                              </w:rPr>
                              <w:t>it</w:t>
                            </w:r>
                            <w:r w:rsidRPr="00B84309">
                              <w:rPr>
                                <w:i/>
                                <w:iCs/>
                              </w:rPr>
                              <w:t xml:space="preserve"> </w:t>
                            </w:r>
                            <w:r w:rsidR="004C321A">
                              <w:rPr>
                                <w:i/>
                                <w:iCs/>
                              </w:rPr>
                              <w:t>and note</w:t>
                            </w:r>
                            <w:r w:rsidRPr="00B84309">
                              <w:rPr>
                                <w:i/>
                                <w:iCs/>
                              </w:rPr>
                              <w:t xml:space="preserve"> the </w:t>
                            </w:r>
                            <w:r>
                              <w:rPr>
                                <w:i/>
                                <w:iCs/>
                              </w:rPr>
                              <w:t>unique</w:t>
                            </w:r>
                            <w:r w:rsidRPr="00B84309">
                              <w:rPr>
                                <w:i/>
                                <w:iCs/>
                              </w:rPr>
                              <w:t xml:space="preserve"> feature</w:t>
                            </w:r>
                            <w:r>
                              <w:rPr>
                                <w:i/>
                                <w:iCs/>
                              </w:rPr>
                              <w:t>s</w:t>
                            </w:r>
                            <w:r w:rsidRPr="00B84309">
                              <w:rPr>
                                <w:i/>
                                <w:iCs/>
                              </w:rPr>
                              <w:t xml:space="preserve"> of each</w:t>
                            </w:r>
                            <w:r w:rsidR="002352C4">
                              <w:rPr>
                                <w:i/>
                                <w:iCs/>
                              </w:rPr>
                              <w:t xml:space="preserve"> one</w:t>
                            </w:r>
                            <w:r w:rsidRPr="00B84309">
                              <w:rPr>
                                <w:i/>
                                <w:iCs/>
                              </w:rPr>
                              <w:t>.</w:t>
                            </w:r>
                          </w:p>
                          <w:p w14:paraId="63AF1424" w14:textId="5E9602E0" w:rsidR="00FD5497" w:rsidRPr="00E25546" w:rsidRDefault="00186592" w:rsidP="00715855">
                            <w:pPr>
                              <w:pStyle w:val="Bullet-list"/>
                              <w:numPr>
                                <w:ilvl w:val="0"/>
                                <w:numId w:val="29"/>
                              </w:numPr>
                              <w:spacing w:after="120"/>
                              <w:ind w:left="426" w:hanging="426"/>
                              <w:rPr>
                                <w:i/>
                                <w:iCs/>
                              </w:rPr>
                            </w:pPr>
                            <w:r>
                              <w:rPr>
                                <w:i/>
                                <w:iCs/>
                              </w:rPr>
                              <w:t xml:space="preserve">Once these distinct policy issues have been identified you </w:t>
                            </w:r>
                            <w:r w:rsidR="00682C09">
                              <w:rPr>
                                <w:i/>
                                <w:iCs/>
                              </w:rPr>
                              <w:t>can</w:t>
                            </w:r>
                            <w:r>
                              <w:rPr>
                                <w:i/>
                                <w:iCs/>
                              </w:rPr>
                              <w:t xml:space="preserve"> duplicate Section 2 so</w:t>
                            </w:r>
                            <w:r w:rsidR="00682C09">
                              <w:rPr>
                                <w:i/>
                                <w:iCs/>
                              </w:rPr>
                              <w:t xml:space="preserve"> that</w:t>
                            </w:r>
                            <w:r>
                              <w:rPr>
                                <w:i/>
                                <w:iCs/>
                              </w:rPr>
                              <w:t xml:space="preserve"> </w:t>
                            </w:r>
                            <w:r w:rsidR="00682C09">
                              <w:rPr>
                                <w:i/>
                                <w:iCs/>
                              </w:rPr>
                              <w:t xml:space="preserve">multi-criteria </w:t>
                            </w:r>
                            <w:r>
                              <w:rPr>
                                <w:i/>
                                <w:iCs/>
                              </w:rPr>
                              <w:t xml:space="preserve">analysis </w:t>
                            </w:r>
                            <w:r w:rsidR="00682C09">
                              <w:rPr>
                                <w:i/>
                                <w:iCs/>
                              </w:rPr>
                              <w:t>and a summary of costs and benefits of an option are</w:t>
                            </w:r>
                            <w:r>
                              <w:rPr>
                                <w:i/>
                                <w:iCs/>
                              </w:rPr>
                              <w:t xml:space="preserve"> undertaken </w:t>
                            </w:r>
                            <w:r w:rsidR="00682C09">
                              <w:rPr>
                                <w:i/>
                                <w:iCs/>
                              </w:rPr>
                              <w:t>for</w:t>
                            </w:r>
                            <w:r>
                              <w:rPr>
                                <w:i/>
                                <w:iCs/>
                              </w:rPr>
                              <w:t xml:space="preserve"> each</w:t>
                            </w:r>
                            <w:r w:rsidR="002352C4">
                              <w:rPr>
                                <w:i/>
                                <w:iCs/>
                              </w:rPr>
                              <w:t xml:space="preserve"> issue</w:t>
                            </w:r>
                            <w:r>
                              <w:rPr>
                                <w:i/>
                                <w:iCs/>
                              </w:rPr>
                              <w:t>. You may also need to add in a</w:t>
                            </w:r>
                            <w:r w:rsidR="00682C09">
                              <w:rPr>
                                <w:i/>
                                <w:iCs/>
                              </w:rPr>
                              <w:t xml:space="preserve"> new</w:t>
                            </w:r>
                            <w:r>
                              <w:rPr>
                                <w:i/>
                                <w:iCs/>
                              </w:rPr>
                              <w:t xml:space="preserve"> section to discuss packages of options</w:t>
                            </w:r>
                            <w:r w:rsidR="002352C4">
                              <w:rPr>
                                <w:i/>
                                <w:iCs/>
                              </w:rPr>
                              <w:t xml:space="preserve"> before progressing to </w:t>
                            </w:r>
                            <w:r w:rsidR="00497810">
                              <w:rPr>
                                <w:i/>
                                <w:iCs/>
                              </w:rPr>
                              <w:t xml:space="preserve">the </w:t>
                            </w:r>
                            <w:r w:rsidR="002352C4">
                              <w:rPr>
                                <w:i/>
                                <w:iCs/>
                              </w:rPr>
                              <w:t>implementation</w:t>
                            </w:r>
                            <w:r w:rsidR="00497810">
                              <w:rPr>
                                <w:i/>
                                <w:iCs/>
                              </w:rPr>
                              <w:t xml:space="preserve"> section</w:t>
                            </w:r>
                            <w:r w:rsidR="00E25546">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1141" id="_x0000_s1028" type="#_x0000_t202" style="position:absolute;left:0;text-align:left;margin-left:-4.15pt;margin-top:21.95pt;width:445.6pt;height:6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" fillcolor="#ebf5f8">
                <v:textbox>
                  <w:txbxContent>
                    <w:p w14:paraId="02C8A19F" w14:textId="77777777" w:rsidR="00860829" w:rsidRPr="002C346F" w:rsidRDefault="00860829" w:rsidP="00860829">
                      <w:pPr>
                        <w:pStyle w:val="Bullet-list"/>
                        <w:numPr>
                          <w:ilvl w:val="0"/>
                          <w:numId w:val="0"/>
                        </w:numPr>
                        <w:spacing w:after="120"/>
                        <w:rPr>
                          <w:b/>
                          <w:bCs/>
                        </w:rPr>
                      </w:pPr>
                      <w:r w:rsidRPr="002C346F">
                        <w:rPr>
                          <w:b/>
                          <w:bCs/>
                        </w:rPr>
                        <w:t>Guidance Box [to be deleted]</w:t>
                      </w:r>
                      <w:r w:rsidRPr="002C346F">
                        <w:rPr>
                          <w:b/>
                          <w:bCs/>
                        </w:rPr>
                        <w:tab/>
                      </w:r>
                      <w:r w:rsidRPr="002C346F">
                        <w:rPr>
                          <w:b/>
                          <w:bCs/>
                        </w:rPr>
                        <w:tab/>
                      </w:r>
                      <w:r w:rsidRPr="002C346F">
                        <w:rPr>
                          <w:b/>
                          <w:bCs/>
                        </w:rPr>
                        <w:tab/>
                      </w:r>
                      <w:r w:rsidRPr="002C346F">
                        <w:rPr>
                          <w:b/>
                          <w:bCs/>
                        </w:rPr>
                        <w:tab/>
                      </w:r>
                      <w:proofErr w:type="gramStart"/>
                      <w:r w:rsidRPr="002C346F">
                        <w:rPr>
                          <w:b/>
                          <w:bCs/>
                        </w:rPr>
                        <w:tab/>
                        <w:t xml:space="preserve">  Problem</w:t>
                      </w:r>
                      <w:proofErr w:type="gramEnd"/>
                      <w:r w:rsidRPr="002C346F">
                        <w:rPr>
                          <w:b/>
                          <w:bCs/>
                        </w:rPr>
                        <w:t xml:space="preserve"> Definition</w:t>
                      </w:r>
                    </w:p>
                    <w:p w14:paraId="1A972035" w14:textId="567F8CD2" w:rsidR="002352C4" w:rsidRDefault="00860829" w:rsidP="00860829">
                      <w:pPr>
                        <w:pStyle w:val="Bullet-list"/>
                        <w:numPr>
                          <w:ilvl w:val="0"/>
                          <w:numId w:val="0"/>
                        </w:numPr>
                        <w:spacing w:after="120"/>
                        <w:rPr>
                          <w:rFonts w:cs="Arial"/>
                          <w:i/>
                          <w:iCs/>
                        </w:rPr>
                      </w:pPr>
                      <w:r w:rsidRPr="00A864A5">
                        <w:rPr>
                          <w:rFonts w:cs="Arial"/>
                          <w:i/>
                          <w:iCs/>
                        </w:rPr>
                        <w:t>Now that you have outlined the</w:t>
                      </w:r>
                      <w:r>
                        <w:rPr>
                          <w:rFonts w:cs="Arial"/>
                          <w:i/>
                          <w:iCs/>
                        </w:rPr>
                        <w:t xml:space="preserve"> expected outcomes in the</w:t>
                      </w:r>
                      <w:r w:rsidRPr="00A864A5">
                        <w:rPr>
                          <w:rFonts w:cs="Arial"/>
                          <w:i/>
                          <w:iCs/>
                        </w:rPr>
                        <w:t xml:space="preserve"> status quo</w:t>
                      </w:r>
                      <w:r>
                        <w:rPr>
                          <w:rFonts w:cs="Arial"/>
                          <w:i/>
                          <w:iCs/>
                        </w:rPr>
                        <w:t xml:space="preserve">, including how it is anticipated to develop over time in the absence of further government action (the counterfactual), </w:t>
                      </w:r>
                      <w:r w:rsidRPr="00D85B32">
                        <w:rPr>
                          <w:rFonts w:cs="Arial"/>
                          <w:i/>
                          <w:iCs/>
                        </w:rPr>
                        <w:t>explain why</w:t>
                      </w:r>
                      <w:r w:rsidRPr="00D85B32">
                        <w:rPr>
                          <w:rFonts w:cs="Arial"/>
                          <w:b/>
                          <w:bCs/>
                          <w:i/>
                          <w:iCs/>
                        </w:rPr>
                        <w:t xml:space="preserve"> </w:t>
                      </w:r>
                      <w:r w:rsidR="007733A2">
                        <w:rPr>
                          <w:rFonts w:cs="Arial"/>
                          <w:i/>
                          <w:iCs/>
                        </w:rPr>
                        <w:t>these outcomes are</w:t>
                      </w:r>
                      <w:r w:rsidRPr="00D85B32">
                        <w:rPr>
                          <w:rFonts w:cs="Arial"/>
                          <w:i/>
                          <w:iCs/>
                        </w:rPr>
                        <w:t xml:space="preserve"> </w:t>
                      </w:r>
                      <w:r>
                        <w:rPr>
                          <w:rFonts w:cs="Arial"/>
                          <w:i/>
                          <w:iCs/>
                        </w:rPr>
                        <w:t>problematic</w:t>
                      </w:r>
                      <w:r w:rsidRPr="00D85B32">
                        <w:rPr>
                          <w:rFonts w:cs="Arial"/>
                          <w:i/>
                          <w:iCs/>
                        </w:rPr>
                        <w:t xml:space="preserve"> and </w:t>
                      </w:r>
                      <w:r w:rsidR="007733A2">
                        <w:rPr>
                          <w:rFonts w:cs="Arial"/>
                          <w:i/>
                          <w:iCs/>
                        </w:rPr>
                        <w:t>describe</w:t>
                      </w:r>
                      <w:r w:rsidRPr="00D85B32">
                        <w:rPr>
                          <w:rFonts w:cs="Arial"/>
                          <w:i/>
                          <w:iCs/>
                        </w:rPr>
                        <w:t xml:space="preserve"> the features of the problem</w:t>
                      </w:r>
                      <w:r>
                        <w:rPr>
                          <w:rFonts w:cs="Arial"/>
                          <w:i/>
                          <w:iCs/>
                        </w:rPr>
                        <w:t>.</w:t>
                      </w:r>
                    </w:p>
                    <w:p w14:paraId="5728B698" w14:textId="6ADB76BF" w:rsidR="00860A2C" w:rsidRDefault="00860A2C" w:rsidP="00860829">
                      <w:pPr>
                        <w:pStyle w:val="Bullet-list"/>
                        <w:numPr>
                          <w:ilvl w:val="0"/>
                          <w:numId w:val="0"/>
                        </w:numPr>
                        <w:spacing w:after="120"/>
                        <w:rPr>
                          <w:rFonts w:cs="Arial"/>
                          <w:i/>
                          <w:iCs/>
                        </w:rPr>
                      </w:pPr>
                      <w:r>
                        <w:rPr>
                          <w:i/>
                          <w:iCs/>
                        </w:rPr>
                        <w:t xml:space="preserve">You </w:t>
                      </w:r>
                      <w:r w:rsidR="00497810">
                        <w:rPr>
                          <w:i/>
                          <w:iCs/>
                        </w:rPr>
                        <w:t>should start by reducing</w:t>
                      </w:r>
                      <w:r>
                        <w:rPr>
                          <w:i/>
                          <w:iCs/>
                        </w:rPr>
                        <w:t xml:space="preserve"> the problem to </w:t>
                      </w:r>
                      <w:r w:rsidR="005A5398">
                        <w:rPr>
                          <w:i/>
                          <w:iCs/>
                        </w:rPr>
                        <w:t xml:space="preserve">1-2 succinct </w:t>
                      </w:r>
                      <w:r>
                        <w:rPr>
                          <w:i/>
                          <w:iCs/>
                        </w:rPr>
                        <w:t>sentence</w:t>
                      </w:r>
                      <w:r w:rsidR="005A5398">
                        <w:rPr>
                          <w:i/>
                          <w:iCs/>
                        </w:rPr>
                        <w:t>s</w:t>
                      </w:r>
                      <w:r>
                        <w:rPr>
                          <w:i/>
                          <w:iCs/>
                        </w:rPr>
                        <w:t xml:space="preserve"> </w:t>
                      </w:r>
                      <w:r w:rsidR="009B29ED">
                        <w:rPr>
                          <w:i/>
                          <w:iCs/>
                        </w:rPr>
                        <w:t>summarising</w:t>
                      </w:r>
                      <w:r>
                        <w:rPr>
                          <w:i/>
                          <w:iCs/>
                        </w:rPr>
                        <w:t xml:space="preserve"> </w:t>
                      </w:r>
                      <w:r w:rsidRPr="00860A2C">
                        <w:rPr>
                          <w:rFonts w:cs="Arial"/>
                          <w:i/>
                          <w:iCs/>
                        </w:rPr>
                        <w:t>the</w:t>
                      </w:r>
                      <w:r>
                        <w:rPr>
                          <w:i/>
                          <w:iCs/>
                        </w:rPr>
                        <w:t xml:space="preserve"> key dynamics and interactions </w:t>
                      </w:r>
                      <w:r w:rsidR="00497810">
                        <w:rPr>
                          <w:i/>
                          <w:iCs/>
                        </w:rPr>
                        <w:t>of</w:t>
                      </w:r>
                      <w:r>
                        <w:rPr>
                          <w:i/>
                          <w:iCs/>
                        </w:rPr>
                        <w:t xml:space="preserve"> the problem</w:t>
                      </w:r>
                      <w:r w:rsidR="005A5398">
                        <w:rPr>
                          <w:i/>
                          <w:iCs/>
                        </w:rPr>
                        <w:t>,</w:t>
                      </w:r>
                      <w:r>
                        <w:rPr>
                          <w:i/>
                          <w:iCs/>
                        </w:rPr>
                        <w:t xml:space="preserve"> which you can </w:t>
                      </w:r>
                      <w:r w:rsidR="000F740F">
                        <w:rPr>
                          <w:i/>
                          <w:iCs/>
                        </w:rPr>
                        <w:t xml:space="preserve">then </w:t>
                      </w:r>
                      <w:r>
                        <w:rPr>
                          <w:i/>
                          <w:iCs/>
                        </w:rPr>
                        <w:t>copy into the problem definition section of the coversheet.</w:t>
                      </w:r>
                    </w:p>
                    <w:p w14:paraId="5257F7DB" w14:textId="3498A5FE" w:rsidR="00860829" w:rsidRPr="00E31FF5" w:rsidRDefault="00860829" w:rsidP="00860829">
                      <w:pPr>
                        <w:pStyle w:val="Bullet-list"/>
                        <w:numPr>
                          <w:ilvl w:val="0"/>
                          <w:numId w:val="0"/>
                        </w:numPr>
                        <w:spacing w:after="120"/>
                        <w:rPr>
                          <w:rFonts w:cs="Arial"/>
                          <w:b/>
                          <w:bCs/>
                          <w:i/>
                          <w:iCs/>
                        </w:rPr>
                      </w:pPr>
                      <w:r w:rsidRPr="00E31FF5">
                        <w:rPr>
                          <w:rFonts w:cs="Arial"/>
                          <w:b/>
                          <w:bCs/>
                          <w:i/>
                          <w:iCs/>
                        </w:rPr>
                        <w:t>Descri</w:t>
                      </w:r>
                      <w:r w:rsidR="00FD5497">
                        <w:rPr>
                          <w:rFonts w:cs="Arial"/>
                          <w:b/>
                          <w:bCs/>
                          <w:i/>
                          <w:iCs/>
                        </w:rPr>
                        <w:t>be</w:t>
                      </w:r>
                      <w:r w:rsidRPr="00E31FF5">
                        <w:rPr>
                          <w:rFonts w:cs="Arial"/>
                          <w:b/>
                          <w:bCs/>
                          <w:i/>
                          <w:iCs/>
                        </w:rPr>
                        <w:t xml:space="preserve"> the problem</w:t>
                      </w:r>
                      <w:r w:rsidR="002352C4">
                        <w:rPr>
                          <w:rFonts w:cs="Arial"/>
                          <w:b/>
                          <w:bCs/>
                          <w:i/>
                          <w:iCs/>
                        </w:rPr>
                        <w:t xml:space="preserve"> or opportunity</w:t>
                      </w:r>
                    </w:p>
                    <w:p w14:paraId="13CC7F94" w14:textId="77777777" w:rsidR="00860829" w:rsidRPr="00E31FF5" w:rsidRDefault="00860829" w:rsidP="00715855">
                      <w:pPr>
                        <w:pStyle w:val="Bullet-list"/>
                        <w:numPr>
                          <w:ilvl w:val="0"/>
                          <w:numId w:val="29"/>
                        </w:numPr>
                        <w:spacing w:after="120"/>
                        <w:ind w:left="426" w:hanging="426"/>
                        <w:rPr>
                          <w:rFonts w:cs="Arial"/>
                          <w:i/>
                          <w:iCs/>
                        </w:rPr>
                      </w:pPr>
                      <w:r w:rsidRPr="00A864A5">
                        <w:rPr>
                          <w:i/>
                          <w:iCs/>
                        </w:rPr>
                        <w:t xml:space="preserve">What is the </w:t>
                      </w:r>
                      <w:r w:rsidRPr="00C903BA">
                        <w:rPr>
                          <w:i/>
                          <w:iCs/>
                        </w:rPr>
                        <w:t>nature</w:t>
                      </w:r>
                      <w:r w:rsidRPr="00A864A5">
                        <w:rPr>
                          <w:i/>
                          <w:iCs/>
                        </w:rPr>
                        <w:t xml:space="preserve">, scope, and scale of the </w:t>
                      </w:r>
                      <w:r>
                        <w:rPr>
                          <w:i/>
                          <w:iCs/>
                        </w:rPr>
                        <w:t>problem</w:t>
                      </w:r>
                      <w:r w:rsidRPr="00A864A5">
                        <w:rPr>
                          <w:i/>
                          <w:iCs/>
                        </w:rPr>
                        <w:t>?</w:t>
                      </w:r>
                    </w:p>
                    <w:p w14:paraId="2746FD46" w14:textId="77777777" w:rsidR="00860829" w:rsidRPr="00A864A5" w:rsidRDefault="00860829" w:rsidP="00715855">
                      <w:pPr>
                        <w:pStyle w:val="Bullet-list"/>
                        <w:numPr>
                          <w:ilvl w:val="0"/>
                          <w:numId w:val="29"/>
                        </w:numPr>
                        <w:spacing w:after="120"/>
                        <w:ind w:left="426" w:hanging="426"/>
                        <w:rPr>
                          <w:i/>
                          <w:iCs/>
                        </w:rPr>
                      </w:pPr>
                      <w:r w:rsidRPr="00A864A5">
                        <w:rPr>
                          <w:i/>
                          <w:iCs/>
                        </w:rPr>
                        <w:t>Who are the stakeholders in this issue, what is the nature of their interest, and how are they affected? Outline which stakeholders share your view of the problem, which do not, and why.</w:t>
                      </w:r>
                      <w:r>
                        <w:rPr>
                          <w:i/>
                          <w:iCs/>
                        </w:rPr>
                        <w:t xml:space="preserve"> Have their views changed your understanding of the problem?</w:t>
                      </w:r>
                    </w:p>
                    <w:p w14:paraId="696F3C38" w14:textId="6B871968" w:rsidR="00860829" w:rsidRPr="005F491F" w:rsidRDefault="00860829" w:rsidP="00715855">
                      <w:pPr>
                        <w:pStyle w:val="Bullet-list"/>
                        <w:numPr>
                          <w:ilvl w:val="0"/>
                          <w:numId w:val="29"/>
                        </w:numPr>
                        <w:spacing w:after="120"/>
                        <w:ind w:left="426" w:hanging="426"/>
                        <w:rPr>
                          <w:i/>
                          <w:iCs/>
                        </w:rPr>
                      </w:pPr>
                      <w:r w:rsidRPr="00A864A5">
                        <w:rPr>
                          <w:i/>
                          <w:iCs/>
                        </w:rPr>
                        <w:t xml:space="preserve">Does this problem disproportionately affect any population groups? </w:t>
                      </w:r>
                      <w:proofErr w:type="spellStart"/>
                      <w:r w:rsidR="00347572">
                        <w:rPr>
                          <w:i/>
                          <w:iCs/>
                        </w:rPr>
                        <w:t>eg</w:t>
                      </w:r>
                      <w:proofErr w:type="spellEnd"/>
                      <w:r w:rsidR="00347572">
                        <w:rPr>
                          <w:i/>
                          <w:iCs/>
                        </w:rPr>
                        <w:t>,</w:t>
                      </w:r>
                      <w:r w:rsidRPr="00A864A5">
                        <w:rPr>
                          <w:i/>
                          <w:iCs/>
                        </w:rPr>
                        <w:t xml:space="preserve"> </w:t>
                      </w:r>
                      <w:r w:rsidRPr="00A864A5">
                        <w:rPr>
                          <w:i/>
                          <w:iCs/>
                          <w:lang w:val="en-NZ"/>
                        </w:rPr>
                        <w:t xml:space="preserve">Māori (as individuals, iwi, hapū, and </w:t>
                      </w:r>
                      <w:r>
                        <w:rPr>
                          <w:i/>
                          <w:iCs/>
                          <w:lang w:val="en-GB"/>
                        </w:rPr>
                        <w:t>w</w:t>
                      </w:r>
                      <w:r w:rsidRPr="008155BF">
                        <w:rPr>
                          <w:i/>
                          <w:iCs/>
                          <w:lang w:val="en-GB"/>
                        </w:rPr>
                        <w:t>hānau</w:t>
                      </w:r>
                      <w:r w:rsidRPr="00A864A5">
                        <w:rPr>
                          <w:i/>
                          <w:iCs/>
                          <w:lang w:val="en-NZ"/>
                        </w:rPr>
                        <w:t>), children, seniors, people with disabilities, women, people who are gender diverse, Pacific peoples, veterans, rural communities, ethnic communities, etc</w:t>
                      </w:r>
                      <w:r>
                        <w:rPr>
                          <w:i/>
                          <w:iCs/>
                          <w:lang w:val="en-NZ"/>
                        </w:rPr>
                        <w:t>.</w:t>
                      </w:r>
                    </w:p>
                    <w:p w14:paraId="6B662FB8" w14:textId="77777777" w:rsidR="00860829" w:rsidRPr="007D6E61" w:rsidRDefault="00860829" w:rsidP="00715855">
                      <w:pPr>
                        <w:pStyle w:val="Bullet-list"/>
                        <w:numPr>
                          <w:ilvl w:val="1"/>
                          <w:numId w:val="29"/>
                        </w:numPr>
                        <w:spacing w:after="120"/>
                        <w:ind w:left="851" w:hanging="425"/>
                        <w:rPr>
                          <w:i/>
                          <w:iCs/>
                        </w:rPr>
                      </w:pPr>
                      <w:r w:rsidRPr="00DA0D43">
                        <w:rPr>
                          <w:i/>
                          <w:iCs/>
                          <w:lang w:val="en-NZ"/>
                        </w:rPr>
                        <w:t xml:space="preserve">If yes, have you consulted with them? What is their view of the problem? </w:t>
                      </w:r>
                      <w:r w:rsidRPr="007D6E61">
                        <w:rPr>
                          <w:i/>
                          <w:iCs/>
                          <w:lang w:val="en-NZ"/>
                        </w:rPr>
                        <w:t>Outline in Section 2 whether/what options were considered involving, for example, partnership, co-design, or transfers of functions/responsibilities.</w:t>
                      </w:r>
                    </w:p>
                    <w:p w14:paraId="08FEEB55" w14:textId="0171775F" w:rsidR="00860A2C" w:rsidRDefault="00860829" w:rsidP="00715855">
                      <w:pPr>
                        <w:pStyle w:val="Bullet-list"/>
                        <w:numPr>
                          <w:ilvl w:val="0"/>
                          <w:numId w:val="29"/>
                        </w:numPr>
                        <w:spacing w:after="120"/>
                        <w:ind w:left="426" w:hanging="426"/>
                        <w:rPr>
                          <w:i/>
                          <w:iCs/>
                        </w:rPr>
                      </w:pPr>
                      <w:r w:rsidRPr="007D6E61">
                        <w:rPr>
                          <w:i/>
                          <w:iCs/>
                        </w:rPr>
                        <w:t xml:space="preserve">Are there any special factors involved in the problem? </w:t>
                      </w:r>
                      <w:proofErr w:type="spellStart"/>
                      <w:r w:rsidR="00347572">
                        <w:rPr>
                          <w:i/>
                          <w:iCs/>
                        </w:rPr>
                        <w:t>eg</w:t>
                      </w:r>
                      <w:proofErr w:type="spellEnd"/>
                      <w:r w:rsidR="00347572">
                        <w:rPr>
                          <w:i/>
                          <w:iCs/>
                        </w:rPr>
                        <w:t>,</w:t>
                      </w:r>
                      <w:r w:rsidRPr="007D6E61">
                        <w:rPr>
                          <w:i/>
                          <w:iCs/>
                        </w:rPr>
                        <w:t xml:space="preserve"> obligations in relation to Te Tiriti o Waitangi, human rights issues, constitutional issues, etc.</w:t>
                      </w:r>
                    </w:p>
                    <w:p w14:paraId="0CDBAAAE" w14:textId="2725A8A2" w:rsidR="004851B1" w:rsidRPr="00D85B32" w:rsidRDefault="004851B1" w:rsidP="004851B1">
                      <w:pPr>
                        <w:pStyle w:val="Bullet-list"/>
                        <w:numPr>
                          <w:ilvl w:val="0"/>
                          <w:numId w:val="0"/>
                        </w:numPr>
                        <w:spacing w:after="120"/>
                        <w:rPr>
                          <w:b/>
                          <w:bCs/>
                          <w:i/>
                          <w:iCs/>
                        </w:rPr>
                      </w:pPr>
                      <w:r w:rsidRPr="00D85B32">
                        <w:rPr>
                          <w:b/>
                          <w:bCs/>
                          <w:i/>
                          <w:iCs/>
                        </w:rPr>
                        <w:t>Be specific</w:t>
                      </w:r>
                    </w:p>
                    <w:p w14:paraId="622F8FA7" w14:textId="22502A21" w:rsidR="004851B1" w:rsidRDefault="004851B1" w:rsidP="00715855">
                      <w:pPr>
                        <w:pStyle w:val="Bullet-list"/>
                        <w:numPr>
                          <w:ilvl w:val="0"/>
                          <w:numId w:val="29"/>
                        </w:numPr>
                        <w:spacing w:after="120"/>
                        <w:ind w:left="426" w:hanging="426"/>
                        <w:rPr>
                          <w:rFonts w:cs="Arial"/>
                          <w:i/>
                          <w:iCs/>
                        </w:rPr>
                      </w:pPr>
                      <w:r w:rsidRPr="00D85B32">
                        <w:rPr>
                          <w:rFonts w:cs="Arial"/>
                          <w:i/>
                          <w:iCs/>
                        </w:rPr>
                        <w:t>Give details</w:t>
                      </w:r>
                      <w:r w:rsidR="00FC62A4">
                        <w:rPr>
                          <w:rFonts w:cs="Arial"/>
                          <w:i/>
                          <w:iCs/>
                        </w:rPr>
                        <w:t xml:space="preserve"> and provide data </w:t>
                      </w:r>
                      <w:r w:rsidRPr="00D85B32">
                        <w:rPr>
                          <w:rFonts w:cs="Arial"/>
                          <w:i/>
                          <w:iCs/>
                        </w:rPr>
                        <w:t xml:space="preserve">wherever </w:t>
                      </w:r>
                      <w:r>
                        <w:rPr>
                          <w:rFonts w:cs="Arial"/>
                          <w:i/>
                          <w:iCs/>
                        </w:rPr>
                        <w:t>you can</w:t>
                      </w:r>
                      <w:r w:rsidRPr="00D85B32">
                        <w:rPr>
                          <w:rFonts w:cs="Arial"/>
                          <w:i/>
                          <w:iCs/>
                        </w:rPr>
                        <w:t xml:space="preserve"> </w:t>
                      </w:r>
                      <w:proofErr w:type="spellStart"/>
                      <w:r w:rsidR="00347572">
                        <w:rPr>
                          <w:rFonts w:cs="Arial"/>
                          <w:i/>
                          <w:iCs/>
                        </w:rPr>
                        <w:t>eg</w:t>
                      </w:r>
                      <w:proofErr w:type="spellEnd"/>
                      <w:r w:rsidR="00347572">
                        <w:rPr>
                          <w:rFonts w:cs="Arial"/>
                          <w:i/>
                          <w:iCs/>
                        </w:rPr>
                        <w:t>,</w:t>
                      </w:r>
                      <w:r w:rsidRPr="00D85B32">
                        <w:rPr>
                          <w:rFonts w:cs="Arial"/>
                          <w:i/>
                          <w:iCs/>
                        </w:rPr>
                        <w:t xml:space="preserve"> </w:t>
                      </w:r>
                      <w:r>
                        <w:rPr>
                          <w:rFonts w:cs="Arial"/>
                          <w:i/>
                          <w:iCs/>
                        </w:rPr>
                        <w:t xml:space="preserve">outline exactly </w:t>
                      </w:r>
                      <w:r w:rsidRPr="00D85B32">
                        <w:rPr>
                          <w:rFonts w:cs="Arial"/>
                          <w:i/>
                          <w:iCs/>
                        </w:rPr>
                        <w:t xml:space="preserve">how many individuals, groups, or businesses </w:t>
                      </w:r>
                      <w:r>
                        <w:rPr>
                          <w:rFonts w:cs="Arial"/>
                          <w:i/>
                          <w:iCs/>
                        </w:rPr>
                        <w:t xml:space="preserve">are </w:t>
                      </w:r>
                      <w:r w:rsidRPr="00D85B32">
                        <w:rPr>
                          <w:rFonts w:cs="Arial"/>
                          <w:i/>
                          <w:iCs/>
                        </w:rPr>
                        <w:t>affected</w:t>
                      </w:r>
                      <w:r>
                        <w:rPr>
                          <w:rFonts w:cs="Arial"/>
                          <w:i/>
                          <w:iCs/>
                        </w:rPr>
                        <w:t xml:space="preserve"> and quantify</w:t>
                      </w:r>
                      <w:r w:rsidRPr="00D85B32">
                        <w:rPr>
                          <w:rFonts w:cs="Arial"/>
                          <w:i/>
                          <w:iCs/>
                        </w:rPr>
                        <w:t xml:space="preserve"> impacts to the extent possible</w:t>
                      </w:r>
                      <w:r>
                        <w:rPr>
                          <w:rFonts w:cs="Arial"/>
                          <w:i/>
                          <w:iCs/>
                        </w:rPr>
                        <w:t xml:space="preserve"> (in monetary terms where it makes sense to do so).</w:t>
                      </w:r>
                    </w:p>
                    <w:p w14:paraId="55A6ED95" w14:textId="77777777" w:rsidR="004851B1" w:rsidRPr="002F59DB" w:rsidRDefault="004851B1" w:rsidP="00715855">
                      <w:pPr>
                        <w:pStyle w:val="Bullet-list"/>
                        <w:numPr>
                          <w:ilvl w:val="0"/>
                          <w:numId w:val="29"/>
                        </w:numPr>
                        <w:spacing w:after="120"/>
                        <w:ind w:left="426" w:hanging="426"/>
                        <w:rPr>
                          <w:i/>
                          <w:iCs/>
                        </w:rPr>
                      </w:pPr>
                      <w:r>
                        <w:rPr>
                          <w:i/>
                          <w:iCs/>
                        </w:rPr>
                        <w:t>Outline</w:t>
                      </w:r>
                      <w:r w:rsidRPr="00D85B32">
                        <w:rPr>
                          <w:i/>
                          <w:iCs/>
                        </w:rPr>
                        <w:t xml:space="preserve"> the key assumptions underlying </w:t>
                      </w:r>
                      <w:r>
                        <w:rPr>
                          <w:i/>
                          <w:iCs/>
                        </w:rPr>
                        <w:t>your understanding of the problem.</w:t>
                      </w:r>
                    </w:p>
                    <w:p w14:paraId="2B3BA1AE" w14:textId="506C6782" w:rsidR="00186592" w:rsidRPr="006F7F4D" w:rsidRDefault="00186592" w:rsidP="00186592">
                      <w:pPr>
                        <w:pStyle w:val="Bullet-list"/>
                        <w:numPr>
                          <w:ilvl w:val="0"/>
                          <w:numId w:val="0"/>
                        </w:numPr>
                        <w:spacing w:after="120"/>
                        <w:rPr>
                          <w:b/>
                          <w:bCs/>
                          <w:i/>
                          <w:iCs/>
                        </w:rPr>
                      </w:pPr>
                      <w:r>
                        <w:rPr>
                          <w:b/>
                          <w:bCs/>
                          <w:i/>
                          <w:iCs/>
                        </w:rPr>
                        <w:t>What to do when a policy problem contains several distinct issues</w:t>
                      </w:r>
                      <w:r w:rsidR="002352C4">
                        <w:rPr>
                          <w:b/>
                          <w:bCs/>
                          <w:i/>
                          <w:iCs/>
                        </w:rPr>
                        <w:t>/sub-problems</w:t>
                      </w:r>
                    </w:p>
                    <w:p w14:paraId="1B25CEBF" w14:textId="1B7DF04C" w:rsidR="002352C4" w:rsidRPr="001D7DF5" w:rsidRDefault="002352C4" w:rsidP="00715855">
                      <w:pPr>
                        <w:pStyle w:val="Bullet-list"/>
                        <w:numPr>
                          <w:ilvl w:val="0"/>
                          <w:numId w:val="29"/>
                        </w:numPr>
                        <w:spacing w:after="120"/>
                        <w:ind w:left="426" w:hanging="426"/>
                        <w:rPr>
                          <w:i/>
                          <w:iCs/>
                        </w:rPr>
                      </w:pPr>
                      <w:r>
                        <w:rPr>
                          <w:i/>
                          <w:iCs/>
                        </w:rPr>
                        <w:t xml:space="preserve">Contact the </w:t>
                      </w:r>
                      <w:r w:rsidR="00497810">
                        <w:rPr>
                          <w:i/>
                          <w:iCs/>
                        </w:rPr>
                        <w:t xml:space="preserve">Treasury’s </w:t>
                      </w:r>
                      <w:r>
                        <w:rPr>
                          <w:i/>
                          <w:iCs/>
                        </w:rPr>
                        <w:t xml:space="preserve">RIA </w:t>
                      </w:r>
                      <w:r w:rsidR="000F740F">
                        <w:rPr>
                          <w:i/>
                          <w:iCs/>
                        </w:rPr>
                        <w:t>T</w:t>
                      </w:r>
                      <w:r>
                        <w:rPr>
                          <w:i/>
                          <w:iCs/>
                        </w:rPr>
                        <w:t>eam as soon as possible if your proposal includes several distinct policy issues so they can guide you through the process.</w:t>
                      </w:r>
                    </w:p>
                    <w:p w14:paraId="29B655D2" w14:textId="34862095" w:rsidR="00186592" w:rsidRPr="00B84309" w:rsidRDefault="00186592" w:rsidP="00715855">
                      <w:pPr>
                        <w:pStyle w:val="Bullet-list"/>
                        <w:numPr>
                          <w:ilvl w:val="0"/>
                          <w:numId w:val="29"/>
                        </w:numPr>
                        <w:spacing w:after="120"/>
                        <w:ind w:left="426" w:hanging="426"/>
                        <w:rPr>
                          <w:i/>
                          <w:iCs/>
                        </w:rPr>
                      </w:pPr>
                      <w:r w:rsidRPr="00B84309">
                        <w:rPr>
                          <w:i/>
                          <w:iCs/>
                        </w:rPr>
                        <w:t>In these cases</w:t>
                      </w:r>
                      <w:r w:rsidR="002352C4">
                        <w:rPr>
                          <w:i/>
                          <w:iCs/>
                        </w:rPr>
                        <w:t xml:space="preserve">, you will likely need to </w:t>
                      </w:r>
                      <w:r w:rsidRPr="00B84309">
                        <w:rPr>
                          <w:i/>
                          <w:iCs/>
                        </w:rPr>
                        <w:t>outline the overall problem definition as would normally be the case for a single-issue RIS</w:t>
                      </w:r>
                      <w:r w:rsidR="004C321A">
                        <w:rPr>
                          <w:i/>
                          <w:iCs/>
                        </w:rPr>
                        <w:t xml:space="preserve">, </w:t>
                      </w:r>
                      <w:r w:rsidRPr="00B84309">
                        <w:rPr>
                          <w:i/>
                          <w:iCs/>
                        </w:rPr>
                        <w:t xml:space="preserve">then break down the </w:t>
                      </w:r>
                      <w:r w:rsidR="002352C4">
                        <w:rPr>
                          <w:i/>
                          <w:iCs/>
                        </w:rPr>
                        <w:t>sub-problems</w:t>
                      </w:r>
                      <w:r w:rsidRPr="00B84309">
                        <w:rPr>
                          <w:i/>
                          <w:iCs/>
                        </w:rPr>
                        <w:t xml:space="preserve"> within </w:t>
                      </w:r>
                      <w:r>
                        <w:rPr>
                          <w:i/>
                          <w:iCs/>
                        </w:rPr>
                        <w:t>it</w:t>
                      </w:r>
                      <w:r w:rsidRPr="00B84309">
                        <w:rPr>
                          <w:i/>
                          <w:iCs/>
                        </w:rPr>
                        <w:t xml:space="preserve"> </w:t>
                      </w:r>
                      <w:r w:rsidR="004C321A">
                        <w:rPr>
                          <w:i/>
                          <w:iCs/>
                        </w:rPr>
                        <w:t>and note</w:t>
                      </w:r>
                      <w:r w:rsidRPr="00B84309">
                        <w:rPr>
                          <w:i/>
                          <w:iCs/>
                        </w:rPr>
                        <w:t xml:space="preserve"> the </w:t>
                      </w:r>
                      <w:r>
                        <w:rPr>
                          <w:i/>
                          <w:iCs/>
                        </w:rPr>
                        <w:t>unique</w:t>
                      </w:r>
                      <w:r w:rsidRPr="00B84309">
                        <w:rPr>
                          <w:i/>
                          <w:iCs/>
                        </w:rPr>
                        <w:t xml:space="preserve"> feature</w:t>
                      </w:r>
                      <w:r>
                        <w:rPr>
                          <w:i/>
                          <w:iCs/>
                        </w:rPr>
                        <w:t>s</w:t>
                      </w:r>
                      <w:r w:rsidRPr="00B84309">
                        <w:rPr>
                          <w:i/>
                          <w:iCs/>
                        </w:rPr>
                        <w:t xml:space="preserve"> of each</w:t>
                      </w:r>
                      <w:r w:rsidR="002352C4">
                        <w:rPr>
                          <w:i/>
                          <w:iCs/>
                        </w:rPr>
                        <w:t xml:space="preserve"> one</w:t>
                      </w:r>
                      <w:r w:rsidRPr="00B84309">
                        <w:rPr>
                          <w:i/>
                          <w:iCs/>
                        </w:rPr>
                        <w:t>.</w:t>
                      </w:r>
                    </w:p>
                    <w:p w14:paraId="63AF1424" w14:textId="5E9602E0" w:rsidR="00FD5497" w:rsidRPr="00E25546" w:rsidRDefault="00186592" w:rsidP="00715855">
                      <w:pPr>
                        <w:pStyle w:val="Bullet-list"/>
                        <w:numPr>
                          <w:ilvl w:val="0"/>
                          <w:numId w:val="29"/>
                        </w:numPr>
                        <w:spacing w:after="120"/>
                        <w:ind w:left="426" w:hanging="426"/>
                        <w:rPr>
                          <w:i/>
                          <w:iCs/>
                        </w:rPr>
                      </w:pPr>
                      <w:r>
                        <w:rPr>
                          <w:i/>
                          <w:iCs/>
                        </w:rPr>
                        <w:t xml:space="preserve">Once these distinct policy issues have been identified you </w:t>
                      </w:r>
                      <w:r w:rsidR="00682C09">
                        <w:rPr>
                          <w:i/>
                          <w:iCs/>
                        </w:rPr>
                        <w:t>can</w:t>
                      </w:r>
                      <w:r>
                        <w:rPr>
                          <w:i/>
                          <w:iCs/>
                        </w:rPr>
                        <w:t xml:space="preserve"> duplicate Section 2 so</w:t>
                      </w:r>
                      <w:r w:rsidR="00682C09">
                        <w:rPr>
                          <w:i/>
                          <w:iCs/>
                        </w:rPr>
                        <w:t xml:space="preserve"> that</w:t>
                      </w:r>
                      <w:r>
                        <w:rPr>
                          <w:i/>
                          <w:iCs/>
                        </w:rPr>
                        <w:t xml:space="preserve"> </w:t>
                      </w:r>
                      <w:r w:rsidR="00682C09">
                        <w:rPr>
                          <w:i/>
                          <w:iCs/>
                        </w:rPr>
                        <w:t xml:space="preserve">multi-criteria </w:t>
                      </w:r>
                      <w:r>
                        <w:rPr>
                          <w:i/>
                          <w:iCs/>
                        </w:rPr>
                        <w:t xml:space="preserve">analysis </w:t>
                      </w:r>
                      <w:r w:rsidR="00682C09">
                        <w:rPr>
                          <w:i/>
                          <w:iCs/>
                        </w:rPr>
                        <w:t>and a summary of costs and benefits of an option are</w:t>
                      </w:r>
                      <w:r>
                        <w:rPr>
                          <w:i/>
                          <w:iCs/>
                        </w:rPr>
                        <w:t xml:space="preserve"> undertaken </w:t>
                      </w:r>
                      <w:r w:rsidR="00682C09">
                        <w:rPr>
                          <w:i/>
                          <w:iCs/>
                        </w:rPr>
                        <w:t>for</w:t>
                      </w:r>
                      <w:r>
                        <w:rPr>
                          <w:i/>
                          <w:iCs/>
                        </w:rPr>
                        <w:t xml:space="preserve"> each</w:t>
                      </w:r>
                      <w:r w:rsidR="002352C4">
                        <w:rPr>
                          <w:i/>
                          <w:iCs/>
                        </w:rPr>
                        <w:t xml:space="preserve"> issue</w:t>
                      </w:r>
                      <w:r>
                        <w:rPr>
                          <w:i/>
                          <w:iCs/>
                        </w:rPr>
                        <w:t>. You may also need to add in a</w:t>
                      </w:r>
                      <w:r w:rsidR="00682C09">
                        <w:rPr>
                          <w:i/>
                          <w:iCs/>
                        </w:rPr>
                        <w:t xml:space="preserve"> new</w:t>
                      </w:r>
                      <w:r>
                        <w:rPr>
                          <w:i/>
                          <w:iCs/>
                        </w:rPr>
                        <w:t xml:space="preserve"> section to discuss packages of options</w:t>
                      </w:r>
                      <w:r w:rsidR="002352C4">
                        <w:rPr>
                          <w:i/>
                          <w:iCs/>
                        </w:rPr>
                        <w:t xml:space="preserve"> before progressing to </w:t>
                      </w:r>
                      <w:r w:rsidR="00497810">
                        <w:rPr>
                          <w:i/>
                          <w:iCs/>
                        </w:rPr>
                        <w:t xml:space="preserve">the </w:t>
                      </w:r>
                      <w:r w:rsidR="002352C4">
                        <w:rPr>
                          <w:i/>
                          <w:iCs/>
                        </w:rPr>
                        <w:t>implementation</w:t>
                      </w:r>
                      <w:r w:rsidR="00497810">
                        <w:rPr>
                          <w:i/>
                          <w:iCs/>
                        </w:rPr>
                        <w:t xml:space="preserve"> section</w:t>
                      </w:r>
                      <w:r w:rsidR="00E25546">
                        <w:rPr>
                          <w:i/>
                          <w:iCs/>
                        </w:rPr>
                        <w:t>.</w:t>
                      </w:r>
                    </w:p>
                  </w:txbxContent>
                </v:textbox>
                <w10:wrap type="square"/>
              </v:shape>
            </w:pict>
          </mc:Fallback>
        </mc:AlternateContent>
      </w:r>
      <w:r w:rsidR="00E901E5">
        <w:rPr>
          <w:rFonts w:cs="Arial"/>
          <w:szCs w:val="22"/>
          <w:lang w:val="en-NZ"/>
        </w:rPr>
        <w:t>[enter text here]</w:t>
      </w:r>
    </w:p>
    <w:p w14:paraId="18E7F6DB" w14:textId="54A9B9FD" w:rsidR="00C14F4E" w:rsidRDefault="00C14F4E" w:rsidP="00C14F4E">
      <w:pPr>
        <w:rPr>
          <w:lang w:val="en-NZ"/>
        </w:rPr>
      </w:pPr>
    </w:p>
    <w:p w14:paraId="59BB5BCF" w14:textId="3939D7EE" w:rsidR="007037C4" w:rsidRPr="00847E6E" w:rsidRDefault="00715855" w:rsidP="00715855">
      <w:pPr>
        <w:pStyle w:val="Heading3"/>
        <w:spacing w:before="360"/>
        <w:rPr>
          <w:lang w:val="en-NZ"/>
        </w:rPr>
      </w:pPr>
      <w:r w:rsidRPr="00A864A5">
        <w:rPr>
          <w:noProof/>
          <w:lang w:val="en-NZ" w:eastAsia="en-NZ"/>
        </w:rPr>
        <w:lastRenderedPageBreak/>
        <mc:AlternateContent>
          <mc:Choice Requires="wps">
            <w:drawing>
              <wp:anchor distT="45720" distB="45720" distL="114300" distR="114300" simplePos="0" relativeHeight="251708416" behindDoc="0" locked="0" layoutInCell="1" allowOverlap="1" wp14:anchorId="2516B60E" wp14:editId="74453863">
                <wp:simplePos x="0" y="0"/>
                <wp:positionH relativeFrom="column">
                  <wp:posOffset>-7620</wp:posOffset>
                </wp:positionH>
                <wp:positionV relativeFrom="paragraph">
                  <wp:posOffset>33020</wp:posOffset>
                </wp:positionV>
                <wp:extent cx="5659120" cy="6000750"/>
                <wp:effectExtent l="0" t="0" r="1778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000750"/>
                        </a:xfrm>
                        <a:prstGeom prst="rect">
                          <a:avLst/>
                        </a:prstGeom>
                        <a:solidFill>
                          <a:srgbClr val="EBF5F8"/>
                        </a:solidFill>
                        <a:ln w="9525">
                          <a:solidFill>
                            <a:srgbClr val="000000"/>
                          </a:solidFill>
                          <a:miter lim="800000"/>
                          <a:headEnd/>
                          <a:tailEnd/>
                        </a:ln>
                        <a:effectLst/>
                      </wps:spPr>
                      <wps:txbx>
                        <w:txbxContent>
                          <w:p w14:paraId="67C23934" w14:textId="27F8CA19" w:rsidR="009F080F" w:rsidRPr="002F59DB" w:rsidRDefault="000940D1" w:rsidP="00860829">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C14F4E">
                              <w:rPr>
                                <w:b/>
                                <w:bCs/>
                              </w:rPr>
                              <w:tab/>
                            </w:r>
                            <w:r w:rsidR="00C14F4E">
                              <w:rPr>
                                <w:b/>
                                <w:bCs/>
                              </w:rPr>
                              <w:tab/>
                              <w:t xml:space="preserve">    Problem Definition Cont.</w:t>
                            </w:r>
                          </w:p>
                          <w:p w14:paraId="4B2E1890" w14:textId="51395126" w:rsidR="004851B1" w:rsidRDefault="004851B1" w:rsidP="004851B1">
                            <w:pPr>
                              <w:pStyle w:val="Bullet-list"/>
                              <w:numPr>
                                <w:ilvl w:val="0"/>
                                <w:numId w:val="0"/>
                              </w:numPr>
                              <w:spacing w:after="120"/>
                              <w:rPr>
                                <w:rFonts w:cs="Arial"/>
                                <w:b/>
                                <w:bCs/>
                                <w:i/>
                                <w:iCs/>
                              </w:rPr>
                            </w:pPr>
                            <w:r w:rsidRPr="007D6E61">
                              <w:rPr>
                                <w:rFonts w:cs="Arial"/>
                                <w:b/>
                                <w:bCs/>
                                <w:i/>
                                <w:iCs/>
                              </w:rPr>
                              <w:t>Distinguish between the root cause and the symptoms of the problem</w:t>
                            </w:r>
                          </w:p>
                          <w:p w14:paraId="42711E36" w14:textId="2725131E" w:rsidR="004851B1" w:rsidRPr="007D6E61" w:rsidRDefault="004851B1" w:rsidP="001B59C5">
                            <w:pPr>
                              <w:pStyle w:val="Bullet-list"/>
                              <w:numPr>
                                <w:ilvl w:val="0"/>
                                <w:numId w:val="29"/>
                              </w:numPr>
                              <w:spacing w:after="120"/>
                              <w:ind w:left="426" w:hanging="426"/>
                              <w:rPr>
                                <w:i/>
                                <w:iCs/>
                              </w:rPr>
                            </w:pPr>
                            <w:r w:rsidRPr="007D6E61">
                              <w:rPr>
                                <w:i/>
                                <w:iCs/>
                              </w:rPr>
                              <w:t xml:space="preserve">Identifying the root cause of the problem involves understanding why the problem will not be addressed within </w:t>
                            </w:r>
                            <w:r w:rsidR="004C321A">
                              <w:rPr>
                                <w:i/>
                                <w:iCs/>
                              </w:rPr>
                              <w:t>the existing regulatory framework</w:t>
                            </w:r>
                            <w:r w:rsidRPr="007D6E61">
                              <w:rPr>
                                <w:i/>
                                <w:iCs/>
                              </w:rPr>
                              <w:t xml:space="preserve"> or </w:t>
                            </w:r>
                            <w:r w:rsidR="00041FC0">
                              <w:rPr>
                                <w:i/>
                                <w:iCs/>
                              </w:rPr>
                              <w:t xml:space="preserve">by </w:t>
                            </w:r>
                            <w:r w:rsidRPr="007D6E61">
                              <w:rPr>
                                <w:i/>
                                <w:iCs/>
                              </w:rPr>
                              <w:t xml:space="preserve">new </w:t>
                            </w:r>
                            <w:r>
                              <w:rPr>
                                <w:i/>
                                <w:iCs/>
                              </w:rPr>
                              <w:t xml:space="preserve">voluntary </w:t>
                            </w:r>
                            <w:r w:rsidRPr="007D6E61">
                              <w:rPr>
                                <w:i/>
                                <w:iCs/>
                              </w:rPr>
                              <w:t>arrangements</w:t>
                            </w:r>
                            <w:r>
                              <w:rPr>
                                <w:i/>
                                <w:iCs/>
                              </w:rPr>
                              <w:t xml:space="preserve"> </w:t>
                            </w:r>
                            <w:r w:rsidRPr="007D6E61">
                              <w:rPr>
                                <w:i/>
                                <w:iCs/>
                              </w:rPr>
                              <w:t>in the counterfactua</w:t>
                            </w:r>
                            <w:r>
                              <w:rPr>
                                <w:i/>
                                <w:iCs/>
                              </w:rPr>
                              <w:t xml:space="preserve">l scenario. </w:t>
                            </w:r>
                            <w:r w:rsidR="00041FC0">
                              <w:rPr>
                                <w:i/>
                                <w:iCs/>
                              </w:rPr>
                              <w:t>Consider</w:t>
                            </w:r>
                            <w:r w:rsidR="00A53E1A">
                              <w:rPr>
                                <w:i/>
                                <w:iCs/>
                              </w:rPr>
                              <w:t xml:space="preserve"> </w:t>
                            </w:r>
                            <w:r w:rsidR="002C2785">
                              <w:rPr>
                                <w:i/>
                                <w:iCs/>
                              </w:rPr>
                              <w:t>for example</w:t>
                            </w:r>
                            <w:r>
                              <w:rPr>
                                <w:i/>
                                <w:iCs/>
                              </w:rPr>
                              <w:t>:</w:t>
                            </w:r>
                          </w:p>
                          <w:p w14:paraId="16E72C0B" w14:textId="090EE2D5" w:rsidR="00730501" w:rsidRDefault="00730501" w:rsidP="001B59C5">
                            <w:pPr>
                              <w:pStyle w:val="Bullet-list"/>
                              <w:numPr>
                                <w:ilvl w:val="1"/>
                                <w:numId w:val="29"/>
                              </w:numPr>
                              <w:spacing w:after="120"/>
                              <w:ind w:left="851" w:hanging="425"/>
                              <w:rPr>
                                <w:i/>
                                <w:iCs/>
                              </w:rPr>
                            </w:pPr>
                            <w:r w:rsidRPr="00064320">
                              <w:rPr>
                                <w:b/>
                                <w:bCs/>
                                <w:i/>
                                <w:iCs/>
                              </w:rPr>
                              <w:t>Government regulatory failure</w:t>
                            </w:r>
                            <w:r>
                              <w:rPr>
                                <w:i/>
                                <w:iCs/>
                              </w:rPr>
                              <w:t xml:space="preserve"> – where </w:t>
                            </w:r>
                            <w:r w:rsidR="00064320">
                              <w:rPr>
                                <w:i/>
                                <w:iCs/>
                              </w:rPr>
                              <w:t xml:space="preserve">there are </w:t>
                            </w:r>
                            <w:r w:rsidR="00A30AC1">
                              <w:rPr>
                                <w:i/>
                                <w:iCs/>
                              </w:rPr>
                              <w:t>unintended consequences resulting from</w:t>
                            </w:r>
                            <w:r w:rsidR="00064320">
                              <w:rPr>
                                <w:i/>
                                <w:iCs/>
                              </w:rPr>
                              <w:t xml:space="preserve"> the </w:t>
                            </w:r>
                            <w:r w:rsidR="00064320" w:rsidRPr="00C04A9A">
                              <w:rPr>
                                <w:b/>
                                <w:bCs/>
                                <w:i/>
                                <w:iCs/>
                              </w:rPr>
                              <w:t>design</w:t>
                            </w:r>
                            <w:r w:rsidR="00064320">
                              <w:rPr>
                                <w:i/>
                                <w:iCs/>
                              </w:rPr>
                              <w:t xml:space="preserve"> or </w:t>
                            </w:r>
                            <w:r w:rsidR="00064320" w:rsidRPr="00C04A9A">
                              <w:rPr>
                                <w:b/>
                                <w:bCs/>
                                <w:i/>
                                <w:iCs/>
                              </w:rPr>
                              <w:t>implementation</w:t>
                            </w:r>
                            <w:r w:rsidR="00064320">
                              <w:rPr>
                                <w:i/>
                                <w:iCs/>
                              </w:rPr>
                              <w:t xml:space="preserve"> of existing regulation</w:t>
                            </w:r>
                            <w:r w:rsidR="00A30AC1">
                              <w:rPr>
                                <w:i/>
                                <w:iCs/>
                              </w:rPr>
                              <w:t xml:space="preserve"> (</w:t>
                            </w:r>
                            <w:r w:rsidR="00347572">
                              <w:rPr>
                                <w:i/>
                                <w:iCs/>
                              </w:rPr>
                              <w:t>eg,</w:t>
                            </w:r>
                            <w:r w:rsidR="00A30AC1">
                              <w:rPr>
                                <w:i/>
                                <w:iCs/>
                              </w:rPr>
                              <w:t xml:space="preserve"> outcomes misaligned with</w:t>
                            </w:r>
                            <w:r w:rsidR="00647987">
                              <w:rPr>
                                <w:i/>
                                <w:iCs/>
                              </w:rPr>
                              <w:t xml:space="preserve"> the</w:t>
                            </w:r>
                            <w:r w:rsidR="00A30AC1">
                              <w:rPr>
                                <w:i/>
                                <w:iCs/>
                              </w:rPr>
                              <w:t xml:space="preserve"> original policy intent)</w:t>
                            </w:r>
                            <w:r w:rsidR="00064320">
                              <w:rPr>
                                <w:i/>
                                <w:iCs/>
                              </w:rPr>
                              <w:t>,</w:t>
                            </w:r>
                          </w:p>
                          <w:p w14:paraId="2EF4B9A2" w14:textId="3269A540" w:rsidR="002352C4" w:rsidRDefault="002352C4" w:rsidP="001B59C5">
                            <w:pPr>
                              <w:pStyle w:val="Bullet-list"/>
                              <w:numPr>
                                <w:ilvl w:val="1"/>
                                <w:numId w:val="29"/>
                              </w:numPr>
                              <w:spacing w:after="120"/>
                              <w:ind w:left="851" w:hanging="425"/>
                              <w:rPr>
                                <w:i/>
                                <w:iCs/>
                              </w:rPr>
                            </w:pPr>
                            <w:r w:rsidRPr="009215BF">
                              <w:rPr>
                                <w:b/>
                                <w:bCs/>
                                <w:i/>
                                <w:iCs/>
                              </w:rPr>
                              <w:t>Information problems</w:t>
                            </w:r>
                            <w:r>
                              <w:rPr>
                                <w:i/>
                                <w:iCs/>
                              </w:rPr>
                              <w:t xml:space="preserve"> – where </w:t>
                            </w:r>
                            <w:r w:rsidRPr="00041FC0">
                              <w:rPr>
                                <w:i/>
                                <w:iCs/>
                              </w:rPr>
                              <w:t xml:space="preserve">one </w:t>
                            </w:r>
                            <w:r>
                              <w:rPr>
                                <w:i/>
                                <w:iCs/>
                              </w:rPr>
                              <w:t xml:space="preserve">or more </w:t>
                            </w:r>
                            <w:r w:rsidRPr="00041FC0">
                              <w:rPr>
                                <w:i/>
                                <w:iCs/>
                              </w:rPr>
                              <w:t xml:space="preserve">party </w:t>
                            </w:r>
                            <w:r>
                              <w:rPr>
                                <w:i/>
                                <w:iCs/>
                              </w:rPr>
                              <w:t>in an arrangement</w:t>
                            </w:r>
                            <w:r w:rsidRPr="00041FC0">
                              <w:rPr>
                                <w:i/>
                                <w:iCs/>
                              </w:rPr>
                              <w:t xml:space="preserve"> does not have the information needed to act in their best interests</w:t>
                            </w:r>
                            <w:r>
                              <w:rPr>
                                <w:i/>
                                <w:iCs/>
                              </w:rPr>
                              <w:t>,</w:t>
                            </w:r>
                          </w:p>
                          <w:p w14:paraId="19F564DD" w14:textId="59798451" w:rsidR="00647987" w:rsidRDefault="00647987" w:rsidP="001B59C5">
                            <w:pPr>
                              <w:pStyle w:val="Bullet-list"/>
                              <w:numPr>
                                <w:ilvl w:val="1"/>
                                <w:numId w:val="29"/>
                              </w:numPr>
                              <w:spacing w:after="120"/>
                              <w:ind w:left="851" w:hanging="425"/>
                              <w:rPr>
                                <w:i/>
                                <w:iCs/>
                              </w:rPr>
                            </w:pPr>
                            <w:r>
                              <w:rPr>
                                <w:b/>
                                <w:bCs/>
                                <w:i/>
                                <w:iCs/>
                              </w:rPr>
                              <w:t>Equity</w:t>
                            </w:r>
                            <w:r w:rsidR="00E25546">
                              <w:rPr>
                                <w:b/>
                                <w:bCs/>
                                <w:i/>
                                <w:iCs/>
                              </w:rPr>
                              <w:t xml:space="preserve"> issues</w:t>
                            </w:r>
                            <w:r w:rsidR="00E25546">
                              <w:rPr>
                                <w:i/>
                                <w:iCs/>
                              </w:rPr>
                              <w:t xml:space="preserve"> – where the impacts of </w:t>
                            </w:r>
                            <w:r w:rsidR="00C04A9A">
                              <w:rPr>
                                <w:i/>
                                <w:iCs/>
                              </w:rPr>
                              <w:t>current</w:t>
                            </w:r>
                            <w:r w:rsidR="00E25546">
                              <w:rPr>
                                <w:i/>
                                <w:iCs/>
                              </w:rPr>
                              <w:t xml:space="preserve"> arrangements fall disproportionately on certain groups</w:t>
                            </w:r>
                            <w:r w:rsidR="00C04A9A">
                              <w:rPr>
                                <w:i/>
                                <w:iCs/>
                              </w:rPr>
                              <w:t xml:space="preserve"> and </w:t>
                            </w:r>
                            <w:r w:rsidR="007733A2">
                              <w:rPr>
                                <w:i/>
                                <w:iCs/>
                              </w:rPr>
                              <w:t>require fairer distribution</w:t>
                            </w:r>
                            <w:r w:rsidR="00E25546">
                              <w:rPr>
                                <w:i/>
                                <w:iCs/>
                              </w:rPr>
                              <w:t>,</w:t>
                            </w:r>
                          </w:p>
                          <w:p w14:paraId="08A0C58D" w14:textId="3CDE62BA" w:rsidR="004851B1" w:rsidRDefault="004851B1" w:rsidP="001B59C5">
                            <w:pPr>
                              <w:pStyle w:val="Bullet-list"/>
                              <w:numPr>
                                <w:ilvl w:val="1"/>
                                <w:numId w:val="29"/>
                              </w:numPr>
                              <w:spacing w:after="120"/>
                              <w:ind w:left="851" w:hanging="425"/>
                              <w:rPr>
                                <w:i/>
                                <w:iCs/>
                              </w:rPr>
                            </w:pPr>
                            <w:r w:rsidRPr="009215BF">
                              <w:rPr>
                                <w:b/>
                                <w:bCs/>
                                <w:i/>
                                <w:iCs/>
                              </w:rPr>
                              <w:t>Imperfect competition</w:t>
                            </w:r>
                            <w:r w:rsidR="00041FC0">
                              <w:rPr>
                                <w:i/>
                                <w:iCs/>
                              </w:rPr>
                              <w:t xml:space="preserve"> – where </w:t>
                            </w:r>
                            <w:r w:rsidR="00041FC0" w:rsidRPr="00041FC0">
                              <w:rPr>
                                <w:i/>
                                <w:iCs/>
                              </w:rPr>
                              <w:t>one or more party is able to control a market for their own benefit at the expense of consumers or other firms</w:t>
                            </w:r>
                            <w:r w:rsidR="00041FC0">
                              <w:rPr>
                                <w:i/>
                                <w:iCs/>
                              </w:rPr>
                              <w:t>,</w:t>
                            </w:r>
                          </w:p>
                          <w:p w14:paraId="3A7E5090" w14:textId="50BF8279" w:rsidR="00A30AC1" w:rsidRPr="00A30AC1" w:rsidRDefault="00A30AC1" w:rsidP="001B59C5">
                            <w:pPr>
                              <w:pStyle w:val="Bullet-list"/>
                              <w:numPr>
                                <w:ilvl w:val="1"/>
                                <w:numId w:val="29"/>
                              </w:numPr>
                              <w:spacing w:after="120"/>
                              <w:ind w:left="851" w:hanging="425"/>
                              <w:rPr>
                                <w:i/>
                                <w:iCs/>
                              </w:rPr>
                            </w:pPr>
                            <w:r w:rsidRPr="00137414">
                              <w:rPr>
                                <w:b/>
                                <w:bCs/>
                                <w:i/>
                                <w:iCs/>
                              </w:rPr>
                              <w:t>Behavioural problems</w:t>
                            </w:r>
                            <w:r w:rsidRPr="00137414">
                              <w:rPr>
                                <w:i/>
                                <w:iCs/>
                              </w:rPr>
                              <w:t xml:space="preserve"> – where cognitive biases (</w:t>
                            </w:r>
                            <w:r w:rsidR="00347572">
                              <w:rPr>
                                <w:i/>
                                <w:iCs/>
                              </w:rPr>
                              <w:t>eg,</w:t>
                            </w:r>
                            <w:r w:rsidRPr="00137414">
                              <w:rPr>
                                <w:i/>
                                <w:iCs/>
                              </w:rPr>
                              <w:t xml:space="preserve"> confirmation bias, optimism bias, status quo bias, the availability heuristic, etc.) </w:t>
                            </w:r>
                            <w:r>
                              <w:rPr>
                                <w:i/>
                                <w:iCs/>
                              </w:rPr>
                              <w:t xml:space="preserve">can </w:t>
                            </w:r>
                            <w:r w:rsidRPr="00137414">
                              <w:rPr>
                                <w:i/>
                                <w:iCs/>
                              </w:rPr>
                              <w:t>lead to distorted incentives and poor decision-making</w:t>
                            </w:r>
                            <w:r w:rsidR="00C04A9A">
                              <w:rPr>
                                <w:i/>
                                <w:iCs/>
                              </w:rPr>
                              <w:t>, and</w:t>
                            </w:r>
                          </w:p>
                          <w:p w14:paraId="70BD3CDE" w14:textId="31FD7B68" w:rsidR="004851B1" w:rsidRDefault="004851B1" w:rsidP="001B59C5">
                            <w:pPr>
                              <w:pStyle w:val="Bullet-list"/>
                              <w:numPr>
                                <w:ilvl w:val="1"/>
                                <w:numId w:val="29"/>
                              </w:numPr>
                              <w:spacing w:after="120"/>
                              <w:ind w:left="851" w:hanging="425"/>
                              <w:rPr>
                                <w:i/>
                                <w:iCs/>
                              </w:rPr>
                            </w:pPr>
                            <w:r w:rsidRPr="009215BF">
                              <w:rPr>
                                <w:b/>
                                <w:bCs/>
                                <w:i/>
                                <w:iCs/>
                              </w:rPr>
                              <w:t>Externalities</w:t>
                            </w:r>
                            <w:r w:rsidR="00041FC0">
                              <w:rPr>
                                <w:i/>
                                <w:iCs/>
                              </w:rPr>
                              <w:t xml:space="preserve"> – where </w:t>
                            </w:r>
                            <w:r w:rsidR="00647987">
                              <w:rPr>
                                <w:i/>
                                <w:iCs/>
                              </w:rPr>
                              <w:t>impacts</w:t>
                            </w:r>
                            <w:r w:rsidR="00041FC0" w:rsidRPr="00041FC0">
                              <w:rPr>
                                <w:i/>
                                <w:iCs/>
                              </w:rPr>
                              <w:t xml:space="preserve"> fall on people other than those who </w:t>
                            </w:r>
                            <w:r w:rsidR="00647987">
                              <w:rPr>
                                <w:i/>
                                <w:iCs/>
                              </w:rPr>
                              <w:t>use</w:t>
                            </w:r>
                            <w:r w:rsidR="00041FC0" w:rsidRPr="00041FC0">
                              <w:rPr>
                                <w:i/>
                                <w:iCs/>
                              </w:rPr>
                              <w:t xml:space="preserve"> </w:t>
                            </w:r>
                            <w:r w:rsidR="00041FC0">
                              <w:rPr>
                                <w:i/>
                                <w:iCs/>
                              </w:rPr>
                              <w:t>a</w:t>
                            </w:r>
                            <w:r w:rsidR="00041FC0" w:rsidRPr="00041FC0">
                              <w:rPr>
                                <w:i/>
                                <w:iCs/>
                              </w:rPr>
                              <w:t xml:space="preserve"> good</w:t>
                            </w:r>
                            <w:r w:rsidR="00041FC0">
                              <w:rPr>
                                <w:i/>
                                <w:iCs/>
                              </w:rPr>
                              <w:t>/</w:t>
                            </w:r>
                            <w:r w:rsidR="00041FC0" w:rsidRPr="00041FC0">
                              <w:rPr>
                                <w:i/>
                                <w:iCs/>
                              </w:rPr>
                              <w:t>service</w:t>
                            </w:r>
                            <w:r w:rsidR="00041FC0">
                              <w:rPr>
                                <w:i/>
                                <w:iCs/>
                              </w:rPr>
                              <w:t xml:space="preserve"> which </w:t>
                            </w:r>
                            <w:r w:rsidR="00041FC0" w:rsidRPr="00041FC0">
                              <w:rPr>
                                <w:i/>
                                <w:iCs/>
                              </w:rPr>
                              <w:t>can lead to</w:t>
                            </w:r>
                            <w:r w:rsidR="00FD5497">
                              <w:rPr>
                                <w:i/>
                                <w:iCs/>
                              </w:rPr>
                              <w:t xml:space="preserve"> its</w:t>
                            </w:r>
                            <w:r w:rsidR="00041FC0" w:rsidRPr="00041FC0">
                              <w:rPr>
                                <w:i/>
                                <w:iCs/>
                              </w:rPr>
                              <w:t xml:space="preserve"> over- or under-provision</w:t>
                            </w:r>
                            <w:r w:rsidR="00C04A9A">
                              <w:rPr>
                                <w:i/>
                                <w:iCs/>
                              </w:rPr>
                              <w:t>.</w:t>
                            </w:r>
                          </w:p>
                          <w:p w14:paraId="315102B3" w14:textId="1D7F8BAF" w:rsidR="00550CEB" w:rsidRPr="00550CEB" w:rsidRDefault="004851B1" w:rsidP="001B59C5">
                            <w:pPr>
                              <w:pStyle w:val="Bullet-list"/>
                              <w:numPr>
                                <w:ilvl w:val="0"/>
                                <w:numId w:val="29"/>
                              </w:numPr>
                              <w:spacing w:after="120"/>
                              <w:ind w:left="426" w:hanging="426"/>
                              <w:rPr>
                                <w:i/>
                                <w:iCs/>
                              </w:rPr>
                            </w:pPr>
                            <w:r>
                              <w:rPr>
                                <w:i/>
                                <w:iCs/>
                              </w:rPr>
                              <w:t>F</w:t>
                            </w:r>
                            <w:r w:rsidRPr="006A30DD">
                              <w:rPr>
                                <w:i/>
                                <w:iCs/>
                              </w:rPr>
                              <w:t xml:space="preserve">or </w:t>
                            </w:r>
                            <w:r>
                              <w:rPr>
                                <w:i/>
                                <w:iCs/>
                              </w:rPr>
                              <w:t>exampl</w:t>
                            </w:r>
                            <w:r w:rsidRPr="006A30DD">
                              <w:rPr>
                                <w:i/>
                                <w:iCs/>
                              </w:rPr>
                              <w:t>e</w:t>
                            </w:r>
                            <w:r>
                              <w:rPr>
                                <w:i/>
                                <w:iCs/>
                              </w:rPr>
                              <w:t>,</w:t>
                            </w:r>
                            <w:r w:rsidRPr="006A30DD">
                              <w:rPr>
                                <w:i/>
                                <w:iCs/>
                              </w:rPr>
                              <w:t xml:space="preserve"> if the</w:t>
                            </w:r>
                            <w:r>
                              <w:rPr>
                                <w:i/>
                                <w:iCs/>
                              </w:rPr>
                              <w:t xml:space="preserve"> problem </w:t>
                            </w:r>
                            <w:r w:rsidR="00E25546">
                              <w:rPr>
                                <w:i/>
                                <w:iCs/>
                              </w:rPr>
                              <w:t>comes</w:t>
                            </w:r>
                            <w:r w:rsidRPr="006A30DD">
                              <w:rPr>
                                <w:i/>
                                <w:iCs/>
                              </w:rPr>
                              <w:t xml:space="preserve"> </w:t>
                            </w:r>
                            <w:r>
                              <w:rPr>
                                <w:i/>
                                <w:iCs/>
                              </w:rPr>
                              <w:t>as</w:t>
                            </w:r>
                            <w:r w:rsidRPr="006A30DD">
                              <w:rPr>
                                <w:i/>
                                <w:iCs/>
                              </w:rPr>
                              <w:t xml:space="preserve"> a result of information asymmetries</w:t>
                            </w:r>
                            <w:r w:rsidR="009215BF">
                              <w:rPr>
                                <w:i/>
                                <w:iCs/>
                              </w:rPr>
                              <w:t>,</w:t>
                            </w:r>
                            <w:r>
                              <w:rPr>
                                <w:i/>
                                <w:iCs/>
                              </w:rPr>
                              <w:t xml:space="preserve"> then</w:t>
                            </w:r>
                            <w:r w:rsidRPr="006A30DD">
                              <w:rPr>
                                <w:i/>
                                <w:iCs/>
                              </w:rPr>
                              <w:t xml:space="preserve"> th</w:t>
                            </w:r>
                            <w:r>
                              <w:rPr>
                                <w:i/>
                                <w:iCs/>
                              </w:rPr>
                              <w:t xml:space="preserve">is section </w:t>
                            </w:r>
                            <w:r w:rsidRPr="006A30DD">
                              <w:rPr>
                                <w:i/>
                                <w:iCs/>
                              </w:rPr>
                              <w:t xml:space="preserve">needs to identify </w:t>
                            </w:r>
                            <w:r w:rsidRPr="006A30DD">
                              <w:rPr>
                                <w:b/>
                                <w:bCs/>
                                <w:i/>
                                <w:iCs/>
                              </w:rPr>
                              <w:t>who</w:t>
                            </w:r>
                            <w:r w:rsidRPr="006A30DD">
                              <w:rPr>
                                <w:i/>
                                <w:iCs/>
                              </w:rPr>
                              <w:t xml:space="preserve"> is unable to access </w:t>
                            </w:r>
                            <w:r w:rsidRPr="006A30DD">
                              <w:rPr>
                                <w:b/>
                                <w:bCs/>
                                <w:i/>
                                <w:iCs/>
                              </w:rPr>
                              <w:t>what</w:t>
                            </w:r>
                            <w:r w:rsidRPr="006A30DD">
                              <w:rPr>
                                <w:i/>
                                <w:iCs/>
                              </w:rPr>
                              <w:t xml:space="preserve"> information and </w:t>
                            </w:r>
                            <w:r w:rsidRPr="006A30DD">
                              <w:rPr>
                                <w:b/>
                                <w:bCs/>
                                <w:i/>
                                <w:iCs/>
                              </w:rPr>
                              <w:t>how</w:t>
                            </w:r>
                            <w:r w:rsidRPr="006A30DD">
                              <w:rPr>
                                <w:i/>
                                <w:iCs/>
                              </w:rPr>
                              <w:t xml:space="preserve"> their behaviour results in </w:t>
                            </w:r>
                            <w:r w:rsidRPr="007D6E61">
                              <w:rPr>
                                <w:i/>
                                <w:iCs/>
                              </w:rPr>
                              <w:t>evidence of a problem.</w:t>
                            </w:r>
                          </w:p>
                          <w:p w14:paraId="55A82E02" w14:textId="37FC589C" w:rsidR="00860829" w:rsidRPr="00A864A5" w:rsidRDefault="00860829" w:rsidP="00860829">
                            <w:pPr>
                              <w:pStyle w:val="Bullet-list"/>
                              <w:numPr>
                                <w:ilvl w:val="0"/>
                                <w:numId w:val="0"/>
                              </w:numPr>
                              <w:spacing w:after="120"/>
                              <w:rPr>
                                <w:i/>
                                <w:iCs/>
                              </w:rPr>
                            </w:pPr>
                            <w:r w:rsidRPr="00A864A5">
                              <w:rPr>
                                <w:i/>
                                <w:iCs/>
                              </w:rPr>
                              <w:t>Depending on the length, breadth, and complexity of the problem you may wish to separate these questions out into sub-headings. Feel free to tailor the questions to suit the problem, address them in an order that makes sense to you, and include further information beyond these prompts where relevant.</w:t>
                            </w:r>
                          </w:p>
                          <w:p w14:paraId="14B74B08" w14:textId="4E9B1D05" w:rsidR="00860829" w:rsidRPr="00C04A9A" w:rsidRDefault="00860829" w:rsidP="000940D1">
                            <w:pPr>
                              <w:pStyle w:val="Bullet-list"/>
                              <w:numPr>
                                <w:ilvl w:val="0"/>
                                <w:numId w:val="0"/>
                              </w:numPr>
                              <w:spacing w:after="120"/>
                              <w:rPr>
                                <w:b/>
                                <w:bCs/>
                                <w:i/>
                                <w:iCs/>
                              </w:rPr>
                            </w:pPr>
                            <w:r w:rsidRPr="00A864A5">
                              <w:rPr>
                                <w:b/>
                                <w:bCs/>
                                <w:i/>
                                <w:iCs/>
                              </w:rPr>
                              <w:t xml:space="preserve">For more information on how to complete this </w:t>
                            </w:r>
                            <w:r>
                              <w:rPr>
                                <w:b/>
                                <w:bCs/>
                                <w:i/>
                                <w:iCs/>
                              </w:rPr>
                              <w:t xml:space="preserve">Problem </w:t>
                            </w:r>
                            <w:r w:rsidRPr="00137414">
                              <w:rPr>
                                <w:b/>
                                <w:bCs/>
                                <w:i/>
                                <w:iCs/>
                              </w:rPr>
                              <w:t xml:space="preserve">Definition section, refer to </w:t>
                            </w:r>
                            <w:hyperlink r:id="rId22" w:anchor="page=10" w:history="1">
                              <w:r w:rsidRPr="00137414">
                                <w:rPr>
                                  <w:rStyle w:val="Hyperlink"/>
                                  <w:b/>
                                  <w:bCs/>
                                  <w:i/>
                                  <w:iCs/>
                                </w:rPr>
                                <w:t>Section 2.2 of our Guidance Note: Best Practice Impact Analysis</w:t>
                              </w:r>
                            </w:hyperlink>
                            <w:r w:rsidRPr="00137414">
                              <w:rPr>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B60E" id="_x0000_s1029" type="#_x0000_t202" style="position:absolute;margin-left:-.6pt;margin-top:2.6pt;width:445.6pt;height:47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" fillcolor="#ebf5f8">
                <v:textbox>
                  <w:txbxContent>
                    <w:p w14:paraId="67C23934" w14:textId="27F8CA19" w:rsidR="009F080F" w:rsidRPr="002F59DB" w:rsidRDefault="000940D1" w:rsidP="00860829">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C14F4E">
                        <w:rPr>
                          <w:b/>
                          <w:bCs/>
                        </w:rPr>
                        <w:tab/>
                      </w:r>
                      <w:r w:rsidR="00C14F4E">
                        <w:rPr>
                          <w:b/>
                          <w:bCs/>
                        </w:rPr>
                        <w:tab/>
                        <w:t xml:space="preserve">    Problem Definition Cont.</w:t>
                      </w:r>
                    </w:p>
                    <w:p w14:paraId="4B2E1890" w14:textId="51395126" w:rsidR="004851B1" w:rsidRDefault="004851B1" w:rsidP="004851B1">
                      <w:pPr>
                        <w:pStyle w:val="Bullet-list"/>
                        <w:numPr>
                          <w:ilvl w:val="0"/>
                          <w:numId w:val="0"/>
                        </w:numPr>
                        <w:spacing w:after="120"/>
                        <w:rPr>
                          <w:rFonts w:cs="Arial"/>
                          <w:b/>
                          <w:bCs/>
                          <w:i/>
                          <w:iCs/>
                        </w:rPr>
                      </w:pPr>
                      <w:r w:rsidRPr="007D6E61">
                        <w:rPr>
                          <w:rFonts w:cs="Arial"/>
                          <w:b/>
                          <w:bCs/>
                          <w:i/>
                          <w:iCs/>
                        </w:rPr>
                        <w:t>Distinguish between the root cause and the symptoms of the problem</w:t>
                      </w:r>
                    </w:p>
                    <w:p w14:paraId="42711E36" w14:textId="2725131E" w:rsidR="004851B1" w:rsidRPr="007D6E61" w:rsidRDefault="004851B1" w:rsidP="001B59C5">
                      <w:pPr>
                        <w:pStyle w:val="Bullet-list"/>
                        <w:numPr>
                          <w:ilvl w:val="0"/>
                          <w:numId w:val="29"/>
                        </w:numPr>
                        <w:spacing w:after="120"/>
                        <w:ind w:left="426" w:hanging="426"/>
                        <w:rPr>
                          <w:i/>
                          <w:iCs/>
                        </w:rPr>
                      </w:pPr>
                      <w:r w:rsidRPr="007D6E61">
                        <w:rPr>
                          <w:i/>
                          <w:iCs/>
                        </w:rPr>
                        <w:t xml:space="preserve">Identifying the root cause of the problem involves understanding why the problem will not be addressed within </w:t>
                      </w:r>
                      <w:r w:rsidR="004C321A">
                        <w:rPr>
                          <w:i/>
                          <w:iCs/>
                        </w:rPr>
                        <w:t>the existing regulatory framework</w:t>
                      </w:r>
                      <w:r w:rsidRPr="007D6E61">
                        <w:rPr>
                          <w:i/>
                          <w:iCs/>
                        </w:rPr>
                        <w:t xml:space="preserve"> or </w:t>
                      </w:r>
                      <w:r w:rsidR="00041FC0">
                        <w:rPr>
                          <w:i/>
                          <w:iCs/>
                        </w:rPr>
                        <w:t xml:space="preserve">by </w:t>
                      </w:r>
                      <w:r w:rsidRPr="007D6E61">
                        <w:rPr>
                          <w:i/>
                          <w:iCs/>
                        </w:rPr>
                        <w:t xml:space="preserve">new </w:t>
                      </w:r>
                      <w:r>
                        <w:rPr>
                          <w:i/>
                          <w:iCs/>
                        </w:rPr>
                        <w:t xml:space="preserve">voluntary </w:t>
                      </w:r>
                      <w:r w:rsidRPr="007D6E61">
                        <w:rPr>
                          <w:i/>
                          <w:iCs/>
                        </w:rPr>
                        <w:t>arrangements</w:t>
                      </w:r>
                      <w:r>
                        <w:rPr>
                          <w:i/>
                          <w:iCs/>
                        </w:rPr>
                        <w:t xml:space="preserve"> </w:t>
                      </w:r>
                      <w:r w:rsidRPr="007D6E61">
                        <w:rPr>
                          <w:i/>
                          <w:iCs/>
                        </w:rPr>
                        <w:t>in the counterfactua</w:t>
                      </w:r>
                      <w:r>
                        <w:rPr>
                          <w:i/>
                          <w:iCs/>
                        </w:rPr>
                        <w:t xml:space="preserve">l scenario. </w:t>
                      </w:r>
                      <w:r w:rsidR="00041FC0">
                        <w:rPr>
                          <w:i/>
                          <w:iCs/>
                        </w:rPr>
                        <w:t>Consider</w:t>
                      </w:r>
                      <w:r w:rsidR="00A53E1A">
                        <w:rPr>
                          <w:i/>
                          <w:iCs/>
                        </w:rPr>
                        <w:t xml:space="preserve"> </w:t>
                      </w:r>
                      <w:r w:rsidR="002C2785">
                        <w:rPr>
                          <w:i/>
                          <w:iCs/>
                        </w:rPr>
                        <w:t>for example</w:t>
                      </w:r>
                      <w:r>
                        <w:rPr>
                          <w:i/>
                          <w:iCs/>
                        </w:rPr>
                        <w:t>:</w:t>
                      </w:r>
                    </w:p>
                    <w:p w14:paraId="16E72C0B" w14:textId="090EE2D5" w:rsidR="00730501" w:rsidRDefault="00730501" w:rsidP="001B59C5">
                      <w:pPr>
                        <w:pStyle w:val="Bullet-list"/>
                        <w:numPr>
                          <w:ilvl w:val="1"/>
                          <w:numId w:val="29"/>
                        </w:numPr>
                        <w:spacing w:after="120"/>
                        <w:ind w:left="851" w:hanging="425"/>
                        <w:rPr>
                          <w:i/>
                          <w:iCs/>
                        </w:rPr>
                      </w:pPr>
                      <w:r w:rsidRPr="00064320">
                        <w:rPr>
                          <w:b/>
                          <w:bCs/>
                          <w:i/>
                          <w:iCs/>
                        </w:rPr>
                        <w:t>Government regulatory failure</w:t>
                      </w:r>
                      <w:r>
                        <w:rPr>
                          <w:i/>
                          <w:iCs/>
                        </w:rPr>
                        <w:t xml:space="preserve"> – where </w:t>
                      </w:r>
                      <w:r w:rsidR="00064320">
                        <w:rPr>
                          <w:i/>
                          <w:iCs/>
                        </w:rPr>
                        <w:t xml:space="preserve">there are </w:t>
                      </w:r>
                      <w:r w:rsidR="00A30AC1">
                        <w:rPr>
                          <w:i/>
                          <w:iCs/>
                        </w:rPr>
                        <w:t>unintended consequences resulting from</w:t>
                      </w:r>
                      <w:r w:rsidR="00064320">
                        <w:rPr>
                          <w:i/>
                          <w:iCs/>
                        </w:rPr>
                        <w:t xml:space="preserve"> the </w:t>
                      </w:r>
                      <w:r w:rsidR="00064320" w:rsidRPr="00C04A9A">
                        <w:rPr>
                          <w:b/>
                          <w:bCs/>
                          <w:i/>
                          <w:iCs/>
                        </w:rPr>
                        <w:t>design</w:t>
                      </w:r>
                      <w:r w:rsidR="00064320">
                        <w:rPr>
                          <w:i/>
                          <w:iCs/>
                        </w:rPr>
                        <w:t xml:space="preserve"> or </w:t>
                      </w:r>
                      <w:r w:rsidR="00064320" w:rsidRPr="00C04A9A">
                        <w:rPr>
                          <w:b/>
                          <w:bCs/>
                          <w:i/>
                          <w:iCs/>
                        </w:rPr>
                        <w:t>implementation</w:t>
                      </w:r>
                      <w:r w:rsidR="00064320">
                        <w:rPr>
                          <w:i/>
                          <w:iCs/>
                        </w:rPr>
                        <w:t xml:space="preserve"> of existing regulation</w:t>
                      </w:r>
                      <w:r w:rsidR="00A30AC1">
                        <w:rPr>
                          <w:i/>
                          <w:iCs/>
                        </w:rPr>
                        <w:t xml:space="preserve"> (</w:t>
                      </w:r>
                      <w:proofErr w:type="spellStart"/>
                      <w:r w:rsidR="00347572">
                        <w:rPr>
                          <w:i/>
                          <w:iCs/>
                        </w:rPr>
                        <w:t>eg</w:t>
                      </w:r>
                      <w:proofErr w:type="spellEnd"/>
                      <w:r w:rsidR="00347572">
                        <w:rPr>
                          <w:i/>
                          <w:iCs/>
                        </w:rPr>
                        <w:t>,</w:t>
                      </w:r>
                      <w:r w:rsidR="00A30AC1">
                        <w:rPr>
                          <w:i/>
                          <w:iCs/>
                        </w:rPr>
                        <w:t xml:space="preserve"> outcomes misaligned with</w:t>
                      </w:r>
                      <w:r w:rsidR="00647987">
                        <w:rPr>
                          <w:i/>
                          <w:iCs/>
                        </w:rPr>
                        <w:t xml:space="preserve"> the</w:t>
                      </w:r>
                      <w:r w:rsidR="00A30AC1">
                        <w:rPr>
                          <w:i/>
                          <w:iCs/>
                        </w:rPr>
                        <w:t xml:space="preserve"> original policy intent)</w:t>
                      </w:r>
                      <w:r w:rsidR="00064320">
                        <w:rPr>
                          <w:i/>
                          <w:iCs/>
                        </w:rPr>
                        <w:t>,</w:t>
                      </w:r>
                    </w:p>
                    <w:p w14:paraId="2EF4B9A2" w14:textId="3269A540" w:rsidR="002352C4" w:rsidRDefault="002352C4" w:rsidP="001B59C5">
                      <w:pPr>
                        <w:pStyle w:val="Bullet-list"/>
                        <w:numPr>
                          <w:ilvl w:val="1"/>
                          <w:numId w:val="29"/>
                        </w:numPr>
                        <w:spacing w:after="120"/>
                        <w:ind w:left="851" w:hanging="425"/>
                        <w:rPr>
                          <w:i/>
                          <w:iCs/>
                        </w:rPr>
                      </w:pPr>
                      <w:r w:rsidRPr="009215BF">
                        <w:rPr>
                          <w:b/>
                          <w:bCs/>
                          <w:i/>
                          <w:iCs/>
                        </w:rPr>
                        <w:t>Information problems</w:t>
                      </w:r>
                      <w:r>
                        <w:rPr>
                          <w:i/>
                          <w:iCs/>
                        </w:rPr>
                        <w:t xml:space="preserve"> – where </w:t>
                      </w:r>
                      <w:r w:rsidRPr="00041FC0">
                        <w:rPr>
                          <w:i/>
                          <w:iCs/>
                        </w:rPr>
                        <w:t xml:space="preserve">one </w:t>
                      </w:r>
                      <w:r>
                        <w:rPr>
                          <w:i/>
                          <w:iCs/>
                        </w:rPr>
                        <w:t xml:space="preserve">or more </w:t>
                      </w:r>
                      <w:r w:rsidRPr="00041FC0">
                        <w:rPr>
                          <w:i/>
                          <w:iCs/>
                        </w:rPr>
                        <w:t xml:space="preserve">party </w:t>
                      </w:r>
                      <w:r>
                        <w:rPr>
                          <w:i/>
                          <w:iCs/>
                        </w:rPr>
                        <w:t>in an arrangement</w:t>
                      </w:r>
                      <w:r w:rsidRPr="00041FC0">
                        <w:rPr>
                          <w:i/>
                          <w:iCs/>
                        </w:rPr>
                        <w:t xml:space="preserve"> does not have the information needed to act in their best interests</w:t>
                      </w:r>
                      <w:r>
                        <w:rPr>
                          <w:i/>
                          <w:iCs/>
                        </w:rPr>
                        <w:t>,</w:t>
                      </w:r>
                    </w:p>
                    <w:p w14:paraId="19F564DD" w14:textId="59798451" w:rsidR="00647987" w:rsidRDefault="00647987" w:rsidP="001B59C5">
                      <w:pPr>
                        <w:pStyle w:val="Bullet-list"/>
                        <w:numPr>
                          <w:ilvl w:val="1"/>
                          <w:numId w:val="29"/>
                        </w:numPr>
                        <w:spacing w:after="120"/>
                        <w:ind w:left="851" w:hanging="425"/>
                        <w:rPr>
                          <w:i/>
                          <w:iCs/>
                        </w:rPr>
                      </w:pPr>
                      <w:r>
                        <w:rPr>
                          <w:b/>
                          <w:bCs/>
                          <w:i/>
                          <w:iCs/>
                        </w:rPr>
                        <w:t>Equity</w:t>
                      </w:r>
                      <w:r w:rsidR="00E25546">
                        <w:rPr>
                          <w:b/>
                          <w:bCs/>
                          <w:i/>
                          <w:iCs/>
                        </w:rPr>
                        <w:t xml:space="preserve"> issues</w:t>
                      </w:r>
                      <w:r w:rsidR="00E25546">
                        <w:rPr>
                          <w:i/>
                          <w:iCs/>
                        </w:rPr>
                        <w:t xml:space="preserve"> – where the impacts of </w:t>
                      </w:r>
                      <w:r w:rsidR="00C04A9A">
                        <w:rPr>
                          <w:i/>
                          <w:iCs/>
                        </w:rPr>
                        <w:t>current</w:t>
                      </w:r>
                      <w:r w:rsidR="00E25546">
                        <w:rPr>
                          <w:i/>
                          <w:iCs/>
                        </w:rPr>
                        <w:t xml:space="preserve"> arrangements fall disproportionately on certain groups</w:t>
                      </w:r>
                      <w:r w:rsidR="00C04A9A">
                        <w:rPr>
                          <w:i/>
                          <w:iCs/>
                        </w:rPr>
                        <w:t xml:space="preserve"> and </w:t>
                      </w:r>
                      <w:r w:rsidR="007733A2">
                        <w:rPr>
                          <w:i/>
                          <w:iCs/>
                        </w:rPr>
                        <w:t>require fairer distribution</w:t>
                      </w:r>
                      <w:r w:rsidR="00E25546">
                        <w:rPr>
                          <w:i/>
                          <w:iCs/>
                        </w:rPr>
                        <w:t>,</w:t>
                      </w:r>
                    </w:p>
                    <w:p w14:paraId="08A0C58D" w14:textId="3CDE62BA" w:rsidR="004851B1" w:rsidRDefault="004851B1" w:rsidP="001B59C5">
                      <w:pPr>
                        <w:pStyle w:val="Bullet-list"/>
                        <w:numPr>
                          <w:ilvl w:val="1"/>
                          <w:numId w:val="29"/>
                        </w:numPr>
                        <w:spacing w:after="120"/>
                        <w:ind w:left="851" w:hanging="425"/>
                        <w:rPr>
                          <w:i/>
                          <w:iCs/>
                        </w:rPr>
                      </w:pPr>
                      <w:r w:rsidRPr="009215BF">
                        <w:rPr>
                          <w:b/>
                          <w:bCs/>
                          <w:i/>
                          <w:iCs/>
                        </w:rPr>
                        <w:t>Imperfect competition</w:t>
                      </w:r>
                      <w:r w:rsidR="00041FC0">
                        <w:rPr>
                          <w:i/>
                          <w:iCs/>
                        </w:rPr>
                        <w:t xml:space="preserve"> – where </w:t>
                      </w:r>
                      <w:r w:rsidR="00041FC0" w:rsidRPr="00041FC0">
                        <w:rPr>
                          <w:i/>
                          <w:iCs/>
                        </w:rPr>
                        <w:t>one or more party is able to control a market for their own benefit at the expense of consumers or other firms</w:t>
                      </w:r>
                      <w:r w:rsidR="00041FC0">
                        <w:rPr>
                          <w:i/>
                          <w:iCs/>
                        </w:rPr>
                        <w:t>,</w:t>
                      </w:r>
                    </w:p>
                    <w:p w14:paraId="3A7E5090" w14:textId="50BF8279" w:rsidR="00A30AC1" w:rsidRPr="00A30AC1" w:rsidRDefault="00A30AC1" w:rsidP="001B59C5">
                      <w:pPr>
                        <w:pStyle w:val="Bullet-list"/>
                        <w:numPr>
                          <w:ilvl w:val="1"/>
                          <w:numId w:val="29"/>
                        </w:numPr>
                        <w:spacing w:after="120"/>
                        <w:ind w:left="851" w:hanging="425"/>
                        <w:rPr>
                          <w:i/>
                          <w:iCs/>
                        </w:rPr>
                      </w:pPr>
                      <w:r w:rsidRPr="00137414">
                        <w:rPr>
                          <w:b/>
                          <w:bCs/>
                          <w:i/>
                          <w:iCs/>
                        </w:rPr>
                        <w:t>Behavioural problems</w:t>
                      </w:r>
                      <w:r w:rsidRPr="00137414">
                        <w:rPr>
                          <w:i/>
                          <w:iCs/>
                        </w:rPr>
                        <w:t xml:space="preserve"> – where cognitive biases (</w:t>
                      </w:r>
                      <w:proofErr w:type="spellStart"/>
                      <w:r w:rsidR="00347572">
                        <w:rPr>
                          <w:i/>
                          <w:iCs/>
                        </w:rPr>
                        <w:t>eg</w:t>
                      </w:r>
                      <w:proofErr w:type="spellEnd"/>
                      <w:r w:rsidR="00347572">
                        <w:rPr>
                          <w:i/>
                          <w:iCs/>
                        </w:rPr>
                        <w:t>,</w:t>
                      </w:r>
                      <w:r w:rsidRPr="00137414">
                        <w:rPr>
                          <w:i/>
                          <w:iCs/>
                        </w:rPr>
                        <w:t xml:space="preserve"> confirmation bias, optimism bias, status quo bias, the availability heuristic, etc.) </w:t>
                      </w:r>
                      <w:r>
                        <w:rPr>
                          <w:i/>
                          <w:iCs/>
                        </w:rPr>
                        <w:t xml:space="preserve">can </w:t>
                      </w:r>
                      <w:r w:rsidRPr="00137414">
                        <w:rPr>
                          <w:i/>
                          <w:iCs/>
                        </w:rPr>
                        <w:t>lead to distorted incentives and poor decision-making</w:t>
                      </w:r>
                      <w:r w:rsidR="00C04A9A">
                        <w:rPr>
                          <w:i/>
                          <w:iCs/>
                        </w:rPr>
                        <w:t>, and</w:t>
                      </w:r>
                    </w:p>
                    <w:p w14:paraId="70BD3CDE" w14:textId="31FD7B68" w:rsidR="004851B1" w:rsidRDefault="004851B1" w:rsidP="001B59C5">
                      <w:pPr>
                        <w:pStyle w:val="Bullet-list"/>
                        <w:numPr>
                          <w:ilvl w:val="1"/>
                          <w:numId w:val="29"/>
                        </w:numPr>
                        <w:spacing w:after="120"/>
                        <w:ind w:left="851" w:hanging="425"/>
                        <w:rPr>
                          <w:i/>
                          <w:iCs/>
                        </w:rPr>
                      </w:pPr>
                      <w:r w:rsidRPr="009215BF">
                        <w:rPr>
                          <w:b/>
                          <w:bCs/>
                          <w:i/>
                          <w:iCs/>
                        </w:rPr>
                        <w:t>Externalities</w:t>
                      </w:r>
                      <w:r w:rsidR="00041FC0">
                        <w:rPr>
                          <w:i/>
                          <w:iCs/>
                        </w:rPr>
                        <w:t xml:space="preserve"> – where </w:t>
                      </w:r>
                      <w:r w:rsidR="00647987">
                        <w:rPr>
                          <w:i/>
                          <w:iCs/>
                        </w:rPr>
                        <w:t>impacts</w:t>
                      </w:r>
                      <w:r w:rsidR="00041FC0" w:rsidRPr="00041FC0">
                        <w:rPr>
                          <w:i/>
                          <w:iCs/>
                        </w:rPr>
                        <w:t xml:space="preserve"> fall on people other than those who </w:t>
                      </w:r>
                      <w:r w:rsidR="00647987">
                        <w:rPr>
                          <w:i/>
                          <w:iCs/>
                        </w:rPr>
                        <w:t>use</w:t>
                      </w:r>
                      <w:r w:rsidR="00041FC0" w:rsidRPr="00041FC0">
                        <w:rPr>
                          <w:i/>
                          <w:iCs/>
                        </w:rPr>
                        <w:t xml:space="preserve"> </w:t>
                      </w:r>
                      <w:r w:rsidR="00041FC0">
                        <w:rPr>
                          <w:i/>
                          <w:iCs/>
                        </w:rPr>
                        <w:t>a</w:t>
                      </w:r>
                      <w:r w:rsidR="00041FC0" w:rsidRPr="00041FC0">
                        <w:rPr>
                          <w:i/>
                          <w:iCs/>
                        </w:rPr>
                        <w:t xml:space="preserve"> good</w:t>
                      </w:r>
                      <w:r w:rsidR="00041FC0">
                        <w:rPr>
                          <w:i/>
                          <w:iCs/>
                        </w:rPr>
                        <w:t>/</w:t>
                      </w:r>
                      <w:r w:rsidR="00041FC0" w:rsidRPr="00041FC0">
                        <w:rPr>
                          <w:i/>
                          <w:iCs/>
                        </w:rPr>
                        <w:t>service</w:t>
                      </w:r>
                      <w:r w:rsidR="00041FC0">
                        <w:rPr>
                          <w:i/>
                          <w:iCs/>
                        </w:rPr>
                        <w:t xml:space="preserve"> which </w:t>
                      </w:r>
                      <w:r w:rsidR="00041FC0" w:rsidRPr="00041FC0">
                        <w:rPr>
                          <w:i/>
                          <w:iCs/>
                        </w:rPr>
                        <w:t>can lead to</w:t>
                      </w:r>
                      <w:r w:rsidR="00FD5497">
                        <w:rPr>
                          <w:i/>
                          <w:iCs/>
                        </w:rPr>
                        <w:t xml:space="preserve"> its</w:t>
                      </w:r>
                      <w:r w:rsidR="00041FC0" w:rsidRPr="00041FC0">
                        <w:rPr>
                          <w:i/>
                          <w:iCs/>
                        </w:rPr>
                        <w:t xml:space="preserve"> over- or under-provision</w:t>
                      </w:r>
                      <w:r w:rsidR="00C04A9A">
                        <w:rPr>
                          <w:i/>
                          <w:iCs/>
                        </w:rPr>
                        <w:t>.</w:t>
                      </w:r>
                    </w:p>
                    <w:p w14:paraId="315102B3" w14:textId="1D7F8BAF" w:rsidR="00550CEB" w:rsidRPr="00550CEB" w:rsidRDefault="004851B1" w:rsidP="001B59C5">
                      <w:pPr>
                        <w:pStyle w:val="Bullet-list"/>
                        <w:numPr>
                          <w:ilvl w:val="0"/>
                          <w:numId w:val="29"/>
                        </w:numPr>
                        <w:spacing w:after="120"/>
                        <w:ind w:left="426" w:hanging="426"/>
                        <w:rPr>
                          <w:i/>
                          <w:iCs/>
                        </w:rPr>
                      </w:pPr>
                      <w:r>
                        <w:rPr>
                          <w:i/>
                          <w:iCs/>
                        </w:rPr>
                        <w:t>F</w:t>
                      </w:r>
                      <w:r w:rsidRPr="006A30DD">
                        <w:rPr>
                          <w:i/>
                          <w:iCs/>
                        </w:rPr>
                        <w:t xml:space="preserve">or </w:t>
                      </w:r>
                      <w:r>
                        <w:rPr>
                          <w:i/>
                          <w:iCs/>
                        </w:rPr>
                        <w:t>exampl</w:t>
                      </w:r>
                      <w:r w:rsidRPr="006A30DD">
                        <w:rPr>
                          <w:i/>
                          <w:iCs/>
                        </w:rPr>
                        <w:t>e</w:t>
                      </w:r>
                      <w:r>
                        <w:rPr>
                          <w:i/>
                          <w:iCs/>
                        </w:rPr>
                        <w:t>,</w:t>
                      </w:r>
                      <w:r w:rsidRPr="006A30DD">
                        <w:rPr>
                          <w:i/>
                          <w:iCs/>
                        </w:rPr>
                        <w:t xml:space="preserve"> if the</w:t>
                      </w:r>
                      <w:r>
                        <w:rPr>
                          <w:i/>
                          <w:iCs/>
                        </w:rPr>
                        <w:t xml:space="preserve"> problem </w:t>
                      </w:r>
                      <w:r w:rsidR="00E25546">
                        <w:rPr>
                          <w:i/>
                          <w:iCs/>
                        </w:rPr>
                        <w:t>comes</w:t>
                      </w:r>
                      <w:r w:rsidRPr="006A30DD">
                        <w:rPr>
                          <w:i/>
                          <w:iCs/>
                        </w:rPr>
                        <w:t xml:space="preserve"> </w:t>
                      </w:r>
                      <w:r>
                        <w:rPr>
                          <w:i/>
                          <w:iCs/>
                        </w:rPr>
                        <w:t>as</w:t>
                      </w:r>
                      <w:r w:rsidRPr="006A30DD">
                        <w:rPr>
                          <w:i/>
                          <w:iCs/>
                        </w:rPr>
                        <w:t xml:space="preserve"> a result of information asymmetries</w:t>
                      </w:r>
                      <w:r w:rsidR="009215BF">
                        <w:rPr>
                          <w:i/>
                          <w:iCs/>
                        </w:rPr>
                        <w:t>,</w:t>
                      </w:r>
                      <w:r>
                        <w:rPr>
                          <w:i/>
                          <w:iCs/>
                        </w:rPr>
                        <w:t xml:space="preserve"> then</w:t>
                      </w:r>
                      <w:r w:rsidRPr="006A30DD">
                        <w:rPr>
                          <w:i/>
                          <w:iCs/>
                        </w:rPr>
                        <w:t xml:space="preserve"> th</w:t>
                      </w:r>
                      <w:r>
                        <w:rPr>
                          <w:i/>
                          <w:iCs/>
                        </w:rPr>
                        <w:t xml:space="preserve">is section </w:t>
                      </w:r>
                      <w:r w:rsidRPr="006A30DD">
                        <w:rPr>
                          <w:i/>
                          <w:iCs/>
                        </w:rPr>
                        <w:t xml:space="preserve">needs to identify </w:t>
                      </w:r>
                      <w:r w:rsidRPr="006A30DD">
                        <w:rPr>
                          <w:b/>
                          <w:bCs/>
                          <w:i/>
                          <w:iCs/>
                        </w:rPr>
                        <w:t>who</w:t>
                      </w:r>
                      <w:r w:rsidRPr="006A30DD">
                        <w:rPr>
                          <w:i/>
                          <w:iCs/>
                        </w:rPr>
                        <w:t xml:space="preserve"> is unable to access </w:t>
                      </w:r>
                      <w:r w:rsidRPr="006A30DD">
                        <w:rPr>
                          <w:b/>
                          <w:bCs/>
                          <w:i/>
                          <w:iCs/>
                        </w:rPr>
                        <w:t>what</w:t>
                      </w:r>
                      <w:r w:rsidRPr="006A30DD">
                        <w:rPr>
                          <w:i/>
                          <w:iCs/>
                        </w:rPr>
                        <w:t xml:space="preserve"> information and </w:t>
                      </w:r>
                      <w:r w:rsidRPr="006A30DD">
                        <w:rPr>
                          <w:b/>
                          <w:bCs/>
                          <w:i/>
                          <w:iCs/>
                        </w:rPr>
                        <w:t>how</w:t>
                      </w:r>
                      <w:r w:rsidRPr="006A30DD">
                        <w:rPr>
                          <w:i/>
                          <w:iCs/>
                        </w:rPr>
                        <w:t xml:space="preserve"> their behaviour results in </w:t>
                      </w:r>
                      <w:r w:rsidRPr="007D6E61">
                        <w:rPr>
                          <w:i/>
                          <w:iCs/>
                        </w:rPr>
                        <w:t>evidence of a problem.</w:t>
                      </w:r>
                    </w:p>
                    <w:p w14:paraId="55A82E02" w14:textId="37FC589C" w:rsidR="00860829" w:rsidRPr="00A864A5" w:rsidRDefault="00860829" w:rsidP="00860829">
                      <w:pPr>
                        <w:pStyle w:val="Bullet-list"/>
                        <w:numPr>
                          <w:ilvl w:val="0"/>
                          <w:numId w:val="0"/>
                        </w:numPr>
                        <w:spacing w:after="120"/>
                        <w:rPr>
                          <w:i/>
                          <w:iCs/>
                        </w:rPr>
                      </w:pPr>
                      <w:r w:rsidRPr="00A864A5">
                        <w:rPr>
                          <w:i/>
                          <w:iCs/>
                        </w:rPr>
                        <w:t>Depending on the length, breadth, and complexity of the problem you may wish to separate these questions out into sub-headings. Feel free to tailor the questions to suit the problem, address them in an order that makes sense to you, and include further information beyond these prompts where relevant.</w:t>
                      </w:r>
                    </w:p>
                    <w:p w14:paraId="14B74B08" w14:textId="4E9B1D05" w:rsidR="00860829" w:rsidRPr="00C04A9A" w:rsidRDefault="00860829" w:rsidP="000940D1">
                      <w:pPr>
                        <w:pStyle w:val="Bullet-list"/>
                        <w:numPr>
                          <w:ilvl w:val="0"/>
                          <w:numId w:val="0"/>
                        </w:numPr>
                        <w:spacing w:after="120"/>
                        <w:rPr>
                          <w:b/>
                          <w:bCs/>
                          <w:i/>
                          <w:iCs/>
                        </w:rPr>
                      </w:pPr>
                      <w:r w:rsidRPr="00A864A5">
                        <w:rPr>
                          <w:b/>
                          <w:bCs/>
                          <w:i/>
                          <w:iCs/>
                        </w:rPr>
                        <w:t xml:space="preserve">For more information on how to complete this </w:t>
                      </w:r>
                      <w:r>
                        <w:rPr>
                          <w:b/>
                          <w:bCs/>
                          <w:i/>
                          <w:iCs/>
                        </w:rPr>
                        <w:t xml:space="preserve">Problem </w:t>
                      </w:r>
                      <w:r w:rsidRPr="00137414">
                        <w:rPr>
                          <w:b/>
                          <w:bCs/>
                          <w:i/>
                          <w:iCs/>
                        </w:rPr>
                        <w:t xml:space="preserve">Definition section, refer to </w:t>
                      </w:r>
                      <w:hyperlink r:id="rId23" w:anchor="page=10" w:history="1">
                        <w:r w:rsidRPr="00137414">
                          <w:rPr>
                            <w:rStyle w:val="Hyperlink"/>
                            <w:b/>
                            <w:bCs/>
                            <w:i/>
                            <w:iCs/>
                          </w:rPr>
                          <w:t>Section 2.2 of our Guidance Note: Best Practice Impact Analysis</w:t>
                        </w:r>
                      </w:hyperlink>
                      <w:r w:rsidRPr="00137414">
                        <w:rPr>
                          <w:b/>
                          <w:bCs/>
                          <w:i/>
                          <w:iCs/>
                        </w:rPr>
                        <w:t>.</w:t>
                      </w:r>
                    </w:p>
                  </w:txbxContent>
                </v:textbox>
                <w10:wrap type="square"/>
              </v:shape>
            </w:pict>
          </mc:Fallback>
        </mc:AlternateContent>
      </w:r>
      <w:r w:rsidR="007037C4" w:rsidRPr="00A864A5">
        <w:rPr>
          <w:lang w:val="en-NZ"/>
        </w:rPr>
        <w:t xml:space="preserve">What objectives </w:t>
      </w:r>
      <w:r w:rsidR="00CB08AA">
        <w:rPr>
          <w:lang w:val="en-NZ"/>
        </w:rPr>
        <w:t xml:space="preserve">are </w:t>
      </w:r>
      <w:r w:rsidR="00D6670E">
        <w:rPr>
          <w:lang w:val="en-NZ"/>
        </w:rPr>
        <w:t>sought</w:t>
      </w:r>
      <w:r w:rsidR="007037C4" w:rsidRPr="00A864A5">
        <w:rPr>
          <w:lang w:val="en-NZ"/>
        </w:rPr>
        <w:t xml:space="preserve"> in relation to th</w:t>
      </w:r>
      <w:r w:rsidR="0052670F">
        <w:rPr>
          <w:lang w:val="en-NZ"/>
        </w:rPr>
        <w:t>e</w:t>
      </w:r>
      <w:r w:rsidR="007037C4" w:rsidRPr="00A864A5">
        <w:rPr>
          <w:lang w:val="en-NZ"/>
        </w:rPr>
        <w:t xml:space="preserve"> policy problem?</w:t>
      </w:r>
    </w:p>
    <w:p w14:paraId="60C6CF32" w14:textId="0A96D70B" w:rsidR="008321F8" w:rsidRPr="0022201B" w:rsidRDefault="00CB08AA" w:rsidP="006448CF">
      <w:pPr>
        <w:pStyle w:val="ListParagraph"/>
        <w:numPr>
          <w:ilvl w:val="0"/>
          <w:numId w:val="24"/>
        </w:numPr>
        <w:ind w:left="567" w:hanging="567"/>
        <w:jc w:val="both"/>
        <w:rPr>
          <w:lang w:val="en-NZ"/>
        </w:rPr>
      </w:pPr>
      <w:r w:rsidRPr="00A864A5">
        <w:rPr>
          <w:noProof/>
          <w:lang w:val="en-NZ" w:eastAsia="en-NZ"/>
        </w:rPr>
        <mc:AlternateContent>
          <mc:Choice Requires="wps">
            <w:drawing>
              <wp:anchor distT="45720" distB="45720" distL="114300" distR="114300" simplePos="0" relativeHeight="251685888" behindDoc="0" locked="0" layoutInCell="1" allowOverlap="1" wp14:anchorId="6BF66C2F" wp14:editId="068173AF">
                <wp:simplePos x="0" y="0"/>
                <wp:positionH relativeFrom="margin">
                  <wp:align>left</wp:align>
                </wp:positionH>
                <wp:positionV relativeFrom="paragraph">
                  <wp:posOffset>344170</wp:posOffset>
                </wp:positionV>
                <wp:extent cx="5657850" cy="1140460"/>
                <wp:effectExtent l="0" t="0" r="1905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0460"/>
                        </a:xfrm>
                        <a:prstGeom prst="rect">
                          <a:avLst/>
                        </a:prstGeom>
                        <a:solidFill>
                          <a:srgbClr val="EBF5F8"/>
                        </a:solidFill>
                        <a:ln w="9525">
                          <a:solidFill>
                            <a:srgbClr val="000000"/>
                          </a:solidFill>
                          <a:miter lim="800000"/>
                          <a:headEnd/>
                          <a:tailEnd/>
                        </a:ln>
                        <a:effectLst/>
                      </wps:spPr>
                      <wps:txbx>
                        <w:txbxContent>
                          <w:p w14:paraId="6DA405C4" w14:textId="55037D2B" w:rsidR="007037C4" w:rsidRPr="002C346F" w:rsidRDefault="007037C4" w:rsidP="007037C4">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7E4F5A" w:rsidRPr="002C346F">
                              <w:rPr>
                                <w:b/>
                                <w:bCs/>
                              </w:rPr>
                              <w:tab/>
                            </w:r>
                            <w:r w:rsidR="007E4F5A" w:rsidRPr="002C346F">
                              <w:rPr>
                                <w:b/>
                                <w:bCs/>
                              </w:rPr>
                              <w:tab/>
                            </w:r>
                            <w:r w:rsidR="007E4F5A" w:rsidRPr="002C346F">
                              <w:rPr>
                                <w:b/>
                                <w:bCs/>
                              </w:rPr>
                              <w:tab/>
                            </w:r>
                            <w:r w:rsidR="007E4F5A" w:rsidRPr="002C346F">
                              <w:rPr>
                                <w:b/>
                                <w:bCs/>
                              </w:rPr>
                              <w:tab/>
                            </w:r>
                            <w:r w:rsidR="007E4F5A" w:rsidRPr="002C346F">
                              <w:rPr>
                                <w:b/>
                                <w:bCs/>
                              </w:rPr>
                              <w:tab/>
                            </w:r>
                            <w:r w:rsidR="007E4F5A" w:rsidRPr="002C346F">
                              <w:rPr>
                                <w:b/>
                                <w:bCs/>
                              </w:rPr>
                              <w:tab/>
                            </w:r>
                            <w:r w:rsidR="003335DC" w:rsidRPr="002C346F">
                              <w:rPr>
                                <w:b/>
                                <w:bCs/>
                              </w:rPr>
                              <w:t xml:space="preserve">    </w:t>
                            </w:r>
                            <w:r w:rsidR="007E4F5A" w:rsidRPr="002C346F">
                              <w:rPr>
                                <w:b/>
                                <w:bCs/>
                              </w:rPr>
                              <w:t>Objectives</w:t>
                            </w:r>
                          </w:p>
                          <w:p w14:paraId="1BA34158" w14:textId="64DA5FAF" w:rsidR="00656925" w:rsidRDefault="007037C4" w:rsidP="007037C4">
                            <w:pPr>
                              <w:pStyle w:val="Bullet-list"/>
                              <w:numPr>
                                <w:ilvl w:val="0"/>
                                <w:numId w:val="0"/>
                              </w:numPr>
                              <w:spacing w:after="120"/>
                              <w:rPr>
                                <w:i/>
                                <w:iCs/>
                              </w:rPr>
                            </w:pPr>
                            <w:r>
                              <w:rPr>
                                <w:i/>
                                <w:iCs/>
                              </w:rPr>
                              <w:t>Discuss the objectives</w:t>
                            </w:r>
                            <w:r w:rsidRPr="00314476">
                              <w:rPr>
                                <w:i/>
                                <w:iCs/>
                              </w:rPr>
                              <w:t xml:space="preserve"> sought in relation </w:t>
                            </w:r>
                            <w:r>
                              <w:rPr>
                                <w:i/>
                                <w:iCs/>
                              </w:rPr>
                              <w:t xml:space="preserve">to </w:t>
                            </w:r>
                            <w:r w:rsidRPr="00314476">
                              <w:rPr>
                                <w:i/>
                                <w:iCs/>
                              </w:rPr>
                              <w:t>th</w:t>
                            </w:r>
                            <w:r>
                              <w:rPr>
                                <w:i/>
                                <w:iCs/>
                              </w:rPr>
                              <w:t>e</w:t>
                            </w:r>
                            <w:r w:rsidRPr="00314476">
                              <w:rPr>
                                <w:i/>
                                <w:iCs/>
                              </w:rPr>
                              <w:t xml:space="preserve"> policy problem</w:t>
                            </w:r>
                            <w:r>
                              <w:rPr>
                                <w:i/>
                                <w:iCs/>
                              </w:rPr>
                              <w:t>.</w:t>
                            </w:r>
                            <w:r w:rsidRPr="00314476">
                              <w:rPr>
                                <w:i/>
                                <w:iCs/>
                              </w:rPr>
                              <w:t xml:space="preserve"> If there are multiple competing objectives, explain how trade-offs between them will be made.</w:t>
                            </w:r>
                          </w:p>
                          <w:p w14:paraId="3FD06B14" w14:textId="347AD196" w:rsidR="00656925" w:rsidRPr="0026379C" w:rsidRDefault="00656925" w:rsidP="00656925">
                            <w:pPr>
                              <w:pStyle w:val="Bullet-list"/>
                              <w:numPr>
                                <w:ilvl w:val="0"/>
                                <w:numId w:val="0"/>
                              </w:numPr>
                              <w:spacing w:after="120"/>
                              <w:rPr>
                                <w:b/>
                                <w:bCs/>
                                <w:i/>
                                <w:iCs/>
                              </w:rPr>
                            </w:pPr>
                            <w:r>
                              <w:rPr>
                                <w:b/>
                                <w:bCs/>
                                <w:i/>
                                <w:iCs/>
                              </w:rPr>
                              <w:t xml:space="preserve">For </w:t>
                            </w:r>
                            <w:r w:rsidR="00565FA5">
                              <w:rPr>
                                <w:b/>
                                <w:bCs/>
                                <w:i/>
                                <w:iCs/>
                              </w:rPr>
                              <w:t>more</w:t>
                            </w:r>
                            <w:r>
                              <w:rPr>
                                <w:b/>
                                <w:bCs/>
                                <w:i/>
                                <w:iCs/>
                              </w:rPr>
                              <w:t xml:space="preserve"> information on how to complete this Objective</w:t>
                            </w:r>
                            <w:r w:rsidR="00A16B89">
                              <w:rPr>
                                <w:b/>
                                <w:bCs/>
                                <w:i/>
                                <w:iCs/>
                              </w:rPr>
                              <w:t>s</w:t>
                            </w:r>
                            <w:r>
                              <w:rPr>
                                <w:b/>
                                <w:bCs/>
                                <w:i/>
                                <w:iCs/>
                              </w:rPr>
                              <w:t xml:space="preserve"> section, refer to </w:t>
                            </w:r>
                            <w:hyperlink r:id="rId24" w:anchor="page=12" w:history="1">
                              <w:r w:rsidRPr="00656925">
                                <w:rPr>
                                  <w:rStyle w:val="Hyperlink"/>
                                  <w:b/>
                                  <w:bCs/>
                                  <w:i/>
                                  <w:iCs/>
                                </w:rPr>
                                <w:t>Section 2.3 of our Guidance Note: Best Practice Impact Analysis</w:t>
                              </w:r>
                            </w:hyperlink>
                            <w:r>
                              <w:rPr>
                                <w:b/>
                                <w:bCs/>
                                <w:i/>
                                <w:iCs/>
                              </w:rPr>
                              <w:t>.</w:t>
                            </w:r>
                          </w:p>
                          <w:p w14:paraId="0764C46E" w14:textId="77777777" w:rsidR="00656925" w:rsidRPr="006278DF" w:rsidRDefault="00656925" w:rsidP="007037C4">
                            <w:pPr>
                              <w:pStyle w:val="Bullet-list"/>
                              <w:numPr>
                                <w:ilvl w:val="0"/>
                                <w:numId w:val="0"/>
                              </w:numPr>
                              <w:spacing w:after="120"/>
                              <w:rPr>
                                <w:i/>
                                <w:iCs/>
                              </w:rPr>
                            </w:pPr>
                          </w:p>
                          <w:p w14:paraId="2CC3AC29" w14:textId="77777777" w:rsidR="007037C4" w:rsidRPr="007037C4" w:rsidRDefault="007037C4" w:rsidP="007037C4">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66C2F" id="_x0000_s1030" type="#_x0000_t202" style="position:absolute;left:0;text-align:left;margin-left:0;margin-top:27.1pt;width:445.5pt;height:89.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" fillcolor="#ebf5f8">
                <v:textbox>
                  <w:txbxContent>
                    <w:p w14:paraId="6DA405C4" w14:textId="55037D2B" w:rsidR="007037C4" w:rsidRPr="002C346F" w:rsidRDefault="007037C4" w:rsidP="007037C4">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7E4F5A" w:rsidRPr="002C346F">
                        <w:rPr>
                          <w:b/>
                          <w:bCs/>
                        </w:rPr>
                        <w:tab/>
                      </w:r>
                      <w:r w:rsidR="007E4F5A" w:rsidRPr="002C346F">
                        <w:rPr>
                          <w:b/>
                          <w:bCs/>
                        </w:rPr>
                        <w:tab/>
                      </w:r>
                      <w:r w:rsidR="007E4F5A" w:rsidRPr="002C346F">
                        <w:rPr>
                          <w:b/>
                          <w:bCs/>
                        </w:rPr>
                        <w:tab/>
                      </w:r>
                      <w:r w:rsidR="007E4F5A" w:rsidRPr="002C346F">
                        <w:rPr>
                          <w:b/>
                          <w:bCs/>
                        </w:rPr>
                        <w:tab/>
                      </w:r>
                      <w:r w:rsidR="007E4F5A" w:rsidRPr="002C346F">
                        <w:rPr>
                          <w:b/>
                          <w:bCs/>
                        </w:rPr>
                        <w:tab/>
                      </w:r>
                      <w:r w:rsidR="007E4F5A" w:rsidRPr="002C346F">
                        <w:rPr>
                          <w:b/>
                          <w:bCs/>
                        </w:rPr>
                        <w:tab/>
                      </w:r>
                      <w:r w:rsidR="003335DC" w:rsidRPr="002C346F">
                        <w:rPr>
                          <w:b/>
                          <w:bCs/>
                        </w:rPr>
                        <w:t xml:space="preserve">    </w:t>
                      </w:r>
                      <w:r w:rsidR="007E4F5A" w:rsidRPr="002C346F">
                        <w:rPr>
                          <w:b/>
                          <w:bCs/>
                        </w:rPr>
                        <w:t>Objectives</w:t>
                      </w:r>
                    </w:p>
                    <w:p w14:paraId="1BA34158" w14:textId="64DA5FAF" w:rsidR="00656925" w:rsidRDefault="007037C4" w:rsidP="007037C4">
                      <w:pPr>
                        <w:pStyle w:val="Bullet-list"/>
                        <w:numPr>
                          <w:ilvl w:val="0"/>
                          <w:numId w:val="0"/>
                        </w:numPr>
                        <w:spacing w:after="120"/>
                        <w:rPr>
                          <w:i/>
                          <w:iCs/>
                        </w:rPr>
                      </w:pPr>
                      <w:r>
                        <w:rPr>
                          <w:i/>
                          <w:iCs/>
                        </w:rPr>
                        <w:t>Discuss the objectives</w:t>
                      </w:r>
                      <w:r w:rsidRPr="00314476">
                        <w:rPr>
                          <w:i/>
                          <w:iCs/>
                        </w:rPr>
                        <w:t xml:space="preserve"> sought in relation </w:t>
                      </w:r>
                      <w:r>
                        <w:rPr>
                          <w:i/>
                          <w:iCs/>
                        </w:rPr>
                        <w:t xml:space="preserve">to </w:t>
                      </w:r>
                      <w:r w:rsidRPr="00314476">
                        <w:rPr>
                          <w:i/>
                          <w:iCs/>
                        </w:rPr>
                        <w:t>th</w:t>
                      </w:r>
                      <w:r>
                        <w:rPr>
                          <w:i/>
                          <w:iCs/>
                        </w:rPr>
                        <w:t>e</w:t>
                      </w:r>
                      <w:r w:rsidRPr="00314476">
                        <w:rPr>
                          <w:i/>
                          <w:iCs/>
                        </w:rPr>
                        <w:t xml:space="preserve"> policy problem</w:t>
                      </w:r>
                      <w:r>
                        <w:rPr>
                          <w:i/>
                          <w:iCs/>
                        </w:rPr>
                        <w:t>.</w:t>
                      </w:r>
                      <w:r w:rsidRPr="00314476">
                        <w:rPr>
                          <w:i/>
                          <w:iCs/>
                        </w:rPr>
                        <w:t xml:space="preserve"> If there are multiple competing objectives, explain how trade-offs between them will be made.</w:t>
                      </w:r>
                    </w:p>
                    <w:p w14:paraId="3FD06B14" w14:textId="347AD196" w:rsidR="00656925" w:rsidRPr="0026379C" w:rsidRDefault="00656925" w:rsidP="00656925">
                      <w:pPr>
                        <w:pStyle w:val="Bullet-list"/>
                        <w:numPr>
                          <w:ilvl w:val="0"/>
                          <w:numId w:val="0"/>
                        </w:numPr>
                        <w:spacing w:after="120"/>
                        <w:rPr>
                          <w:b/>
                          <w:bCs/>
                          <w:i/>
                          <w:iCs/>
                        </w:rPr>
                      </w:pPr>
                      <w:r>
                        <w:rPr>
                          <w:b/>
                          <w:bCs/>
                          <w:i/>
                          <w:iCs/>
                        </w:rPr>
                        <w:t xml:space="preserve">For </w:t>
                      </w:r>
                      <w:r w:rsidR="00565FA5">
                        <w:rPr>
                          <w:b/>
                          <w:bCs/>
                          <w:i/>
                          <w:iCs/>
                        </w:rPr>
                        <w:t>more</w:t>
                      </w:r>
                      <w:r>
                        <w:rPr>
                          <w:b/>
                          <w:bCs/>
                          <w:i/>
                          <w:iCs/>
                        </w:rPr>
                        <w:t xml:space="preserve"> information on how to complete this Objective</w:t>
                      </w:r>
                      <w:r w:rsidR="00A16B89">
                        <w:rPr>
                          <w:b/>
                          <w:bCs/>
                          <w:i/>
                          <w:iCs/>
                        </w:rPr>
                        <w:t>s</w:t>
                      </w:r>
                      <w:r>
                        <w:rPr>
                          <w:b/>
                          <w:bCs/>
                          <w:i/>
                          <w:iCs/>
                        </w:rPr>
                        <w:t xml:space="preserve"> section, refer to </w:t>
                      </w:r>
                      <w:hyperlink r:id="rId25" w:anchor="page=12" w:history="1">
                        <w:r w:rsidRPr="00656925">
                          <w:rPr>
                            <w:rStyle w:val="Hyperlink"/>
                            <w:b/>
                            <w:bCs/>
                            <w:i/>
                            <w:iCs/>
                          </w:rPr>
                          <w:t>Section 2.3 of our Guidance Note: Best Practice Impact Analysis</w:t>
                        </w:r>
                      </w:hyperlink>
                      <w:r>
                        <w:rPr>
                          <w:b/>
                          <w:bCs/>
                          <w:i/>
                          <w:iCs/>
                        </w:rPr>
                        <w:t>.</w:t>
                      </w:r>
                    </w:p>
                    <w:p w14:paraId="0764C46E" w14:textId="77777777" w:rsidR="00656925" w:rsidRPr="006278DF" w:rsidRDefault="00656925" w:rsidP="007037C4">
                      <w:pPr>
                        <w:pStyle w:val="Bullet-list"/>
                        <w:numPr>
                          <w:ilvl w:val="0"/>
                          <w:numId w:val="0"/>
                        </w:numPr>
                        <w:spacing w:after="120"/>
                        <w:rPr>
                          <w:i/>
                          <w:iCs/>
                        </w:rPr>
                      </w:pPr>
                    </w:p>
                    <w:p w14:paraId="2CC3AC29" w14:textId="77777777" w:rsidR="007037C4" w:rsidRPr="007037C4" w:rsidRDefault="007037C4" w:rsidP="007037C4">
                      <w:pPr>
                        <w:pStyle w:val="Bullet-list"/>
                        <w:numPr>
                          <w:ilvl w:val="0"/>
                          <w:numId w:val="0"/>
                        </w:numPr>
                        <w:spacing w:after="120"/>
                        <w:rPr>
                          <w:i/>
                          <w:iCs/>
                        </w:rPr>
                      </w:pPr>
                    </w:p>
                  </w:txbxContent>
                </v:textbox>
                <w10:wrap type="square" anchorx="margin"/>
              </v:shape>
            </w:pict>
          </mc:Fallback>
        </mc:AlternateContent>
      </w:r>
      <w:r w:rsidR="00E901E5">
        <w:rPr>
          <w:rFonts w:cs="Arial"/>
          <w:szCs w:val="22"/>
          <w:lang w:val="en-NZ"/>
        </w:rPr>
        <w:t>[enter text here</w:t>
      </w:r>
      <w:bookmarkEnd w:id="6"/>
      <w:bookmarkEnd w:id="7"/>
      <w:bookmarkEnd w:id="8"/>
      <w:bookmarkEnd w:id="9"/>
      <w:bookmarkEnd w:id="10"/>
      <w:r w:rsidR="00671451">
        <w:rPr>
          <w:rFonts w:cs="Arial"/>
          <w:szCs w:val="22"/>
          <w:lang w:val="en-NZ"/>
        </w:rPr>
        <w:t>]</w:t>
      </w:r>
      <w:r w:rsidR="008321F8" w:rsidRPr="0022201B">
        <w:rPr>
          <w:lang w:val="en-NZ"/>
        </w:rPr>
        <w:br w:type="page"/>
      </w:r>
    </w:p>
    <w:p w14:paraId="2B635B3D" w14:textId="7A24A31D" w:rsidR="008321F8" w:rsidRDefault="00F402DF" w:rsidP="00CD4B62">
      <w:pPr>
        <w:pStyle w:val="Heading2"/>
        <w:rPr>
          <w:lang w:val="en-NZ"/>
        </w:rPr>
      </w:pPr>
      <w:r w:rsidRPr="00A864A5">
        <w:rPr>
          <w:lang w:val="en-NZ"/>
        </w:rPr>
        <w:lastRenderedPageBreak/>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34836E89" w:rsidR="008321F8" w:rsidRPr="00A864A5" w:rsidRDefault="008321F8" w:rsidP="008321F8">
      <w:pPr>
        <w:pStyle w:val="Heading3"/>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6F2D13FF" w14:textId="5AB1EB5D" w:rsidR="00C07FA5" w:rsidRPr="00B3077E" w:rsidRDefault="00B3077E"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704320" behindDoc="0" locked="0" layoutInCell="1" allowOverlap="1" wp14:anchorId="3DD51751" wp14:editId="26F1BF7D">
                <wp:simplePos x="0" y="0"/>
                <wp:positionH relativeFrom="margin">
                  <wp:posOffset>13970</wp:posOffset>
                </wp:positionH>
                <wp:positionV relativeFrom="margin">
                  <wp:posOffset>1223010</wp:posOffset>
                </wp:positionV>
                <wp:extent cx="5657850" cy="2752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52725"/>
                        </a:xfrm>
                        <a:prstGeom prst="rect">
                          <a:avLst/>
                        </a:prstGeom>
                        <a:solidFill>
                          <a:srgbClr val="EBF5F8"/>
                        </a:solidFill>
                        <a:ln w="9525">
                          <a:solidFill>
                            <a:srgbClr val="000000"/>
                          </a:solidFill>
                          <a:miter lim="800000"/>
                          <a:headEnd/>
                          <a:tailEnd/>
                        </a:ln>
                        <a:effectLst/>
                      </wps:spPr>
                      <wps:txbx>
                        <w:txbxContent>
                          <w:p w14:paraId="1E1C918C" w14:textId="50166ABE" w:rsidR="008321F8" w:rsidRPr="002C346F" w:rsidRDefault="008321F8" w:rsidP="008321F8">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t>Assessment Criteria</w:t>
                            </w:r>
                          </w:p>
                          <w:p w14:paraId="490873D6" w14:textId="560B6486" w:rsidR="008321F8" w:rsidRPr="00A864A5" w:rsidRDefault="008321F8" w:rsidP="008321F8">
                            <w:pPr>
                              <w:pStyle w:val="Bullet-list"/>
                              <w:numPr>
                                <w:ilvl w:val="0"/>
                                <w:numId w:val="0"/>
                              </w:numPr>
                              <w:spacing w:after="120"/>
                              <w:rPr>
                                <w:i/>
                                <w:iCs/>
                              </w:rPr>
                            </w:pPr>
                            <w:r w:rsidRPr="00A864A5">
                              <w:rPr>
                                <w:i/>
                                <w:iCs/>
                              </w:rPr>
                              <w:t xml:space="preserve">Outline the criteria you will use to evaluate options against the status quo or the counterfactual. Comment on relationships between the criteria </w:t>
                            </w:r>
                            <w:r w:rsidR="00347572">
                              <w:rPr>
                                <w:i/>
                                <w:iCs/>
                              </w:rPr>
                              <w:t>eg,</w:t>
                            </w:r>
                            <w:r w:rsidRPr="00A864A5">
                              <w:rPr>
                                <w:i/>
                                <w:iCs/>
                              </w:rPr>
                              <w:t xml:space="preserve"> where meeting one criterion can only be achieved at the expense of another (trade-offs), or where certain criteria are </w:t>
                            </w:r>
                            <w:r w:rsidR="003F2438">
                              <w:rPr>
                                <w:i/>
                                <w:iCs/>
                              </w:rPr>
                              <w:t xml:space="preserve">prioritised </w:t>
                            </w:r>
                            <w:r w:rsidR="00FC62A4">
                              <w:rPr>
                                <w:i/>
                                <w:iCs/>
                              </w:rPr>
                              <w:t xml:space="preserve">or </w:t>
                            </w:r>
                            <w:r w:rsidRPr="00A864A5">
                              <w:rPr>
                                <w:i/>
                                <w:iCs/>
                              </w:rPr>
                              <w:t>weighted more than others. Consider:</w:t>
                            </w:r>
                          </w:p>
                          <w:p w14:paraId="6450B99F" w14:textId="77777777" w:rsidR="008321F8" w:rsidRPr="00A864A5" w:rsidRDefault="008321F8" w:rsidP="008321F8">
                            <w:pPr>
                              <w:pStyle w:val="Bullet-list"/>
                              <w:numPr>
                                <w:ilvl w:val="0"/>
                                <w:numId w:val="16"/>
                              </w:numPr>
                              <w:spacing w:after="120"/>
                              <w:rPr>
                                <w:i/>
                                <w:iCs/>
                              </w:rPr>
                            </w:pPr>
                            <w:r w:rsidRPr="00A864A5">
                              <w:rPr>
                                <w:i/>
                                <w:iCs/>
                              </w:rPr>
                              <w:t>Criteria directly linked to the objectives identified in the previous section, so that options are compared on the basis of how likely they are to meet those objectives.</w:t>
                            </w:r>
                          </w:p>
                          <w:p w14:paraId="07EE03A6" w14:textId="044AD6FB" w:rsidR="008321F8" w:rsidRPr="00A864A5" w:rsidRDefault="008321F8" w:rsidP="008321F8">
                            <w:pPr>
                              <w:pStyle w:val="Bullet-list"/>
                              <w:numPr>
                                <w:ilvl w:val="0"/>
                                <w:numId w:val="16"/>
                              </w:numPr>
                              <w:spacing w:after="120"/>
                              <w:rPr>
                                <w:i/>
                                <w:iCs/>
                              </w:rPr>
                            </w:pPr>
                            <w:r w:rsidRPr="00A864A5">
                              <w:rPr>
                                <w:i/>
                                <w:iCs/>
                              </w:rPr>
                              <w:t>Generic criteria</w:t>
                            </w:r>
                            <w:r>
                              <w:rPr>
                                <w:i/>
                                <w:iCs/>
                              </w:rPr>
                              <w:t xml:space="preserve"> including </w:t>
                            </w:r>
                            <w:r w:rsidRPr="00A864A5">
                              <w:rPr>
                                <w:i/>
                                <w:iCs/>
                              </w:rPr>
                              <w:t>difficulty</w:t>
                            </w:r>
                            <w:r w:rsidR="00686045">
                              <w:rPr>
                                <w:i/>
                                <w:iCs/>
                              </w:rPr>
                              <w:t xml:space="preserve"> of implementation, </w:t>
                            </w:r>
                            <w:r w:rsidRPr="00A864A5">
                              <w:rPr>
                                <w:i/>
                                <w:iCs/>
                              </w:rPr>
                              <w:t>time required for implementation, compatibility with pre-existing regulation</w:t>
                            </w:r>
                            <w:r w:rsidR="00143F2D">
                              <w:rPr>
                                <w:i/>
                                <w:iCs/>
                              </w:rPr>
                              <w:t xml:space="preserve"> or </w:t>
                            </w:r>
                            <w:r w:rsidRPr="00A864A5">
                              <w:rPr>
                                <w:i/>
                                <w:iCs/>
                              </w:rPr>
                              <w:t xml:space="preserve">regulatory systems, fiscal/administrative/compliance costs, equity, </w:t>
                            </w:r>
                            <w:r w:rsidR="00B82732">
                              <w:rPr>
                                <w:i/>
                                <w:iCs/>
                              </w:rPr>
                              <w:t xml:space="preserve">value for money, </w:t>
                            </w:r>
                            <w:r w:rsidRPr="00A864A5">
                              <w:rPr>
                                <w:i/>
                                <w:iCs/>
                              </w:rPr>
                              <w:t>etc.</w:t>
                            </w:r>
                          </w:p>
                          <w:p w14:paraId="510EA695" w14:textId="5C591A81" w:rsidR="008321F8" w:rsidRDefault="008321F8" w:rsidP="008321F8">
                            <w:pPr>
                              <w:pStyle w:val="Bullet-list"/>
                              <w:numPr>
                                <w:ilvl w:val="0"/>
                                <w:numId w:val="0"/>
                              </w:numPr>
                              <w:spacing w:after="120"/>
                              <w:rPr>
                                <w:i/>
                                <w:iCs/>
                              </w:rPr>
                            </w:pPr>
                            <w:r>
                              <w:rPr>
                                <w:i/>
                                <w:iCs/>
                              </w:rPr>
                              <w:t>Explain</w:t>
                            </w:r>
                            <w:r w:rsidRPr="00A864A5">
                              <w:rPr>
                                <w:i/>
                                <w:iCs/>
                              </w:rPr>
                              <w:t xml:space="preserve"> </w:t>
                            </w:r>
                            <w:r w:rsidR="00C07FA5">
                              <w:rPr>
                                <w:i/>
                                <w:iCs/>
                              </w:rPr>
                              <w:t>plainly</w:t>
                            </w:r>
                            <w:r w:rsidRPr="00A864A5">
                              <w:rPr>
                                <w:i/>
                                <w:iCs/>
                              </w:rPr>
                              <w:t xml:space="preserve"> how </w:t>
                            </w:r>
                            <w:r>
                              <w:rPr>
                                <w:i/>
                                <w:iCs/>
                              </w:rPr>
                              <w:t>you define these criteria</w:t>
                            </w:r>
                            <w:r w:rsidRPr="00A864A5">
                              <w:rPr>
                                <w:i/>
                                <w:iCs/>
                              </w:rPr>
                              <w:t xml:space="preserve"> and what they mean in this context.</w:t>
                            </w:r>
                            <w:r w:rsidR="007336C9">
                              <w:rPr>
                                <w:i/>
                                <w:iCs/>
                              </w:rPr>
                              <w:t xml:space="preserve"> Ensure that these assessment criteria do not pre-emptively influence the scope of options considered or the analysis and descriptions of the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1751" id="_x0000_s1031" type="#_x0000_t202" style="position:absolute;left:0;text-align:left;margin-left:1.1pt;margin-top:96.3pt;width:445.5pt;height:216.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" fillcolor="#ebf5f8">
                <v:textbox>
                  <w:txbxContent>
                    <w:p w14:paraId="1E1C918C" w14:textId="50166ABE" w:rsidR="008321F8" w:rsidRPr="002C346F" w:rsidRDefault="008321F8" w:rsidP="008321F8">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t>Assessment Criteria</w:t>
                      </w:r>
                    </w:p>
                    <w:p w14:paraId="490873D6" w14:textId="560B6486" w:rsidR="008321F8" w:rsidRPr="00A864A5" w:rsidRDefault="008321F8" w:rsidP="008321F8">
                      <w:pPr>
                        <w:pStyle w:val="Bullet-list"/>
                        <w:numPr>
                          <w:ilvl w:val="0"/>
                          <w:numId w:val="0"/>
                        </w:numPr>
                        <w:spacing w:after="120"/>
                        <w:rPr>
                          <w:i/>
                          <w:iCs/>
                        </w:rPr>
                      </w:pPr>
                      <w:r w:rsidRPr="00A864A5">
                        <w:rPr>
                          <w:i/>
                          <w:iCs/>
                        </w:rPr>
                        <w:t xml:space="preserve">Outline the criteria you will use to evaluate options against the status quo or the counterfactual. Comment on relationships between the criteria </w:t>
                      </w:r>
                      <w:proofErr w:type="spellStart"/>
                      <w:r w:rsidR="00347572">
                        <w:rPr>
                          <w:i/>
                          <w:iCs/>
                        </w:rPr>
                        <w:t>eg</w:t>
                      </w:r>
                      <w:proofErr w:type="spellEnd"/>
                      <w:r w:rsidR="00347572">
                        <w:rPr>
                          <w:i/>
                          <w:iCs/>
                        </w:rPr>
                        <w:t>,</w:t>
                      </w:r>
                      <w:r w:rsidRPr="00A864A5">
                        <w:rPr>
                          <w:i/>
                          <w:iCs/>
                        </w:rPr>
                        <w:t xml:space="preserve"> where meeting one criterion can only be achieved at the expense of another (trade-offs), or where certain criteria are </w:t>
                      </w:r>
                      <w:r w:rsidR="003F2438">
                        <w:rPr>
                          <w:i/>
                          <w:iCs/>
                        </w:rPr>
                        <w:t xml:space="preserve">prioritised </w:t>
                      </w:r>
                      <w:r w:rsidR="00FC62A4">
                        <w:rPr>
                          <w:i/>
                          <w:iCs/>
                        </w:rPr>
                        <w:t xml:space="preserve">or </w:t>
                      </w:r>
                      <w:r w:rsidRPr="00A864A5">
                        <w:rPr>
                          <w:i/>
                          <w:iCs/>
                        </w:rPr>
                        <w:t>weighted more than others. Consider:</w:t>
                      </w:r>
                    </w:p>
                    <w:p w14:paraId="6450B99F" w14:textId="77777777" w:rsidR="008321F8" w:rsidRPr="00A864A5" w:rsidRDefault="008321F8" w:rsidP="008321F8">
                      <w:pPr>
                        <w:pStyle w:val="Bullet-list"/>
                        <w:numPr>
                          <w:ilvl w:val="0"/>
                          <w:numId w:val="16"/>
                        </w:numPr>
                        <w:spacing w:after="120"/>
                        <w:rPr>
                          <w:i/>
                          <w:iCs/>
                        </w:rPr>
                      </w:pPr>
                      <w:r w:rsidRPr="00A864A5">
                        <w:rPr>
                          <w:i/>
                          <w:iCs/>
                        </w:rPr>
                        <w:t>Criteria directly linked to the objectives identified in the previous section, so that options are compared on the basis of how likely they are to meet those objectives.</w:t>
                      </w:r>
                    </w:p>
                    <w:p w14:paraId="07EE03A6" w14:textId="044AD6FB" w:rsidR="008321F8" w:rsidRPr="00A864A5" w:rsidRDefault="008321F8" w:rsidP="008321F8">
                      <w:pPr>
                        <w:pStyle w:val="Bullet-list"/>
                        <w:numPr>
                          <w:ilvl w:val="0"/>
                          <w:numId w:val="16"/>
                        </w:numPr>
                        <w:spacing w:after="120"/>
                        <w:rPr>
                          <w:i/>
                          <w:iCs/>
                        </w:rPr>
                      </w:pPr>
                      <w:r w:rsidRPr="00A864A5">
                        <w:rPr>
                          <w:i/>
                          <w:iCs/>
                        </w:rPr>
                        <w:t>Generic criteria</w:t>
                      </w:r>
                      <w:r>
                        <w:rPr>
                          <w:i/>
                          <w:iCs/>
                        </w:rPr>
                        <w:t xml:space="preserve"> including </w:t>
                      </w:r>
                      <w:r w:rsidRPr="00A864A5">
                        <w:rPr>
                          <w:i/>
                          <w:iCs/>
                        </w:rPr>
                        <w:t>difficulty</w:t>
                      </w:r>
                      <w:r w:rsidR="00686045">
                        <w:rPr>
                          <w:i/>
                          <w:iCs/>
                        </w:rPr>
                        <w:t xml:space="preserve"> of implementation, </w:t>
                      </w:r>
                      <w:r w:rsidRPr="00A864A5">
                        <w:rPr>
                          <w:i/>
                          <w:iCs/>
                        </w:rPr>
                        <w:t>time required for implementation, compatibility with pre-existing regulation</w:t>
                      </w:r>
                      <w:r w:rsidR="00143F2D">
                        <w:rPr>
                          <w:i/>
                          <w:iCs/>
                        </w:rPr>
                        <w:t xml:space="preserve"> or </w:t>
                      </w:r>
                      <w:r w:rsidRPr="00A864A5">
                        <w:rPr>
                          <w:i/>
                          <w:iCs/>
                        </w:rPr>
                        <w:t xml:space="preserve">regulatory systems, fiscal/administrative/compliance costs, equity, </w:t>
                      </w:r>
                      <w:r w:rsidR="00B82732">
                        <w:rPr>
                          <w:i/>
                          <w:iCs/>
                        </w:rPr>
                        <w:t xml:space="preserve">value for money, </w:t>
                      </w:r>
                      <w:r w:rsidRPr="00A864A5">
                        <w:rPr>
                          <w:i/>
                          <w:iCs/>
                        </w:rPr>
                        <w:t>etc.</w:t>
                      </w:r>
                    </w:p>
                    <w:p w14:paraId="510EA695" w14:textId="5C591A81" w:rsidR="008321F8" w:rsidRDefault="008321F8" w:rsidP="008321F8">
                      <w:pPr>
                        <w:pStyle w:val="Bullet-list"/>
                        <w:numPr>
                          <w:ilvl w:val="0"/>
                          <w:numId w:val="0"/>
                        </w:numPr>
                        <w:spacing w:after="120"/>
                        <w:rPr>
                          <w:i/>
                          <w:iCs/>
                        </w:rPr>
                      </w:pPr>
                      <w:r>
                        <w:rPr>
                          <w:i/>
                          <w:iCs/>
                        </w:rPr>
                        <w:t>Explain</w:t>
                      </w:r>
                      <w:r w:rsidRPr="00A864A5">
                        <w:rPr>
                          <w:i/>
                          <w:iCs/>
                        </w:rPr>
                        <w:t xml:space="preserve"> </w:t>
                      </w:r>
                      <w:r w:rsidR="00C07FA5">
                        <w:rPr>
                          <w:i/>
                          <w:iCs/>
                        </w:rPr>
                        <w:t>plainly</w:t>
                      </w:r>
                      <w:r w:rsidRPr="00A864A5">
                        <w:rPr>
                          <w:i/>
                          <w:iCs/>
                        </w:rPr>
                        <w:t xml:space="preserve"> how </w:t>
                      </w:r>
                      <w:r>
                        <w:rPr>
                          <w:i/>
                          <w:iCs/>
                        </w:rPr>
                        <w:t>you define these criteria</w:t>
                      </w:r>
                      <w:r w:rsidRPr="00A864A5">
                        <w:rPr>
                          <w:i/>
                          <w:iCs/>
                        </w:rPr>
                        <w:t xml:space="preserve"> and what they mean in this context.</w:t>
                      </w:r>
                      <w:r w:rsidR="007336C9">
                        <w:rPr>
                          <w:i/>
                          <w:iCs/>
                        </w:rPr>
                        <w:t xml:space="preserve"> Ensure that these assessment criteria do not pre-emptively influence the scope of options considered or the analysis and descriptions of the options.</w:t>
                      </w:r>
                    </w:p>
                  </w:txbxContent>
                </v:textbox>
                <w10:wrap type="square" anchorx="margin" anchory="margin"/>
              </v:shape>
            </w:pict>
          </mc:Fallback>
        </mc:AlternateContent>
      </w:r>
      <w:r w:rsidR="008321F8" w:rsidRPr="00B84E15">
        <w:rPr>
          <w:lang w:val="en-NZ"/>
        </w:rPr>
        <w:t>[enter text here]</w:t>
      </w:r>
    </w:p>
    <w:p w14:paraId="3252D892" w14:textId="6EAB8221" w:rsidR="00E52B84" w:rsidRPr="00CD4B62" w:rsidRDefault="007D78A1" w:rsidP="00CD4B62">
      <w:pPr>
        <w:pStyle w:val="Heading3"/>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2E77DC25" w14:textId="614BAC2A" w:rsidR="008321F8" w:rsidRPr="00CD4B62" w:rsidRDefault="007D78A1" w:rsidP="006448CF">
      <w:pPr>
        <w:pStyle w:val="ListParagraph"/>
        <w:numPr>
          <w:ilvl w:val="0"/>
          <w:numId w:val="24"/>
        </w:numPr>
        <w:ind w:left="567" w:hanging="567"/>
        <w:rPr>
          <w:lang w:val="en-NZ"/>
        </w:rPr>
      </w:pPr>
      <w:r w:rsidRPr="00B84E15">
        <w:rPr>
          <w:lang w:val="en-NZ"/>
        </w:rPr>
        <w:t>[enter text here]</w:t>
      </w:r>
    </w:p>
    <w:p w14:paraId="338DDE6B" w14:textId="459201CE" w:rsidR="00315A06" w:rsidRPr="00A864A5" w:rsidRDefault="00143F2D" w:rsidP="00037F29">
      <w:pPr>
        <w:pStyle w:val="Heading3"/>
        <w:rPr>
          <w:lang w:val="en-NZ"/>
        </w:rPr>
      </w:pPr>
      <w:r w:rsidRPr="00A864A5">
        <w:rPr>
          <w:noProof/>
          <w:lang w:val="en-NZ" w:eastAsia="en-NZ"/>
        </w:rPr>
        <mc:AlternateContent>
          <mc:Choice Requires="wps">
            <w:drawing>
              <wp:anchor distT="45720" distB="45720" distL="114300" distR="114300" simplePos="0" relativeHeight="251671552" behindDoc="0" locked="0" layoutInCell="1" allowOverlap="1" wp14:anchorId="3D6FE07D" wp14:editId="5820FAAA">
                <wp:simplePos x="0" y="0"/>
                <wp:positionH relativeFrom="column">
                  <wp:posOffset>13970</wp:posOffset>
                </wp:positionH>
                <wp:positionV relativeFrom="paragraph">
                  <wp:posOffset>67310</wp:posOffset>
                </wp:positionV>
                <wp:extent cx="5657850" cy="378777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787775"/>
                        </a:xfrm>
                        <a:prstGeom prst="rect">
                          <a:avLst/>
                        </a:prstGeom>
                        <a:solidFill>
                          <a:srgbClr val="EBF5F8"/>
                        </a:solidFill>
                        <a:ln w="9525">
                          <a:solidFill>
                            <a:srgbClr val="000000"/>
                          </a:solidFill>
                          <a:miter lim="800000"/>
                          <a:headEnd/>
                          <a:tailEnd/>
                        </a:ln>
                        <a:effectLst/>
                      </wps:spPr>
                      <wps:txbx>
                        <w:txbxContent>
                          <w:p w14:paraId="235B9C81" w14:textId="01EDEA2C" w:rsidR="007D78A1" w:rsidRPr="002C346F" w:rsidRDefault="007D78A1" w:rsidP="007D78A1">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r>
                            <w:r w:rsidR="003335DC" w:rsidRPr="002C346F">
                              <w:rPr>
                                <w:b/>
                                <w:bCs/>
                              </w:rPr>
                              <w:t xml:space="preserve">     </w:t>
                            </w:r>
                            <w:r w:rsidR="0052670F" w:rsidRPr="002C346F">
                              <w:rPr>
                                <w:b/>
                                <w:bCs/>
                              </w:rPr>
                              <w:t>Scope of Options</w:t>
                            </w:r>
                          </w:p>
                          <w:p w14:paraId="136295D4" w14:textId="23B3194B" w:rsidR="007D78A1" w:rsidRPr="00A864A5" w:rsidRDefault="002B1665" w:rsidP="007D78A1">
                            <w:pPr>
                              <w:pStyle w:val="Bullet-list"/>
                              <w:numPr>
                                <w:ilvl w:val="0"/>
                                <w:numId w:val="0"/>
                              </w:numPr>
                              <w:spacing w:after="120"/>
                              <w:rPr>
                                <w:rFonts w:cs="Arial"/>
                                <w:i/>
                                <w:iCs/>
                              </w:rPr>
                            </w:pPr>
                            <w:r>
                              <w:rPr>
                                <w:rFonts w:cs="Arial"/>
                                <w:i/>
                                <w:iCs/>
                              </w:rPr>
                              <w:t>Outline</w:t>
                            </w:r>
                            <w:r w:rsidR="007D78A1" w:rsidRPr="00A864A5">
                              <w:rPr>
                                <w:rFonts w:cs="Arial"/>
                                <w:i/>
                                <w:iCs/>
                              </w:rPr>
                              <w:t xml:space="preserve"> the scope of options you </w:t>
                            </w:r>
                            <w:r w:rsidR="00676458">
                              <w:rPr>
                                <w:rFonts w:cs="Arial"/>
                                <w:i/>
                                <w:iCs/>
                              </w:rPr>
                              <w:t>could feasibly address</w:t>
                            </w:r>
                            <w:r w:rsidR="007D78A1" w:rsidRPr="00A864A5">
                              <w:rPr>
                                <w:rFonts w:cs="Arial"/>
                                <w:i/>
                                <w:iCs/>
                              </w:rPr>
                              <w:t>. Consider:</w:t>
                            </w:r>
                          </w:p>
                          <w:p w14:paraId="481A9273" w14:textId="0CC03793" w:rsidR="007D78A1" w:rsidRPr="00A864A5" w:rsidRDefault="007D78A1" w:rsidP="007D78A1">
                            <w:pPr>
                              <w:pStyle w:val="Bullet-list"/>
                              <w:numPr>
                                <w:ilvl w:val="0"/>
                                <w:numId w:val="8"/>
                              </w:numPr>
                              <w:spacing w:after="120"/>
                              <w:rPr>
                                <w:i/>
                                <w:iCs/>
                              </w:rPr>
                            </w:pPr>
                            <w:r w:rsidRPr="00A864A5">
                              <w:rPr>
                                <w:i/>
                                <w:iCs/>
                              </w:rPr>
                              <w:t>Has the scope of feasible options been limited by Minister</w:t>
                            </w:r>
                            <w:r w:rsidR="00A44B01" w:rsidRPr="00A864A5">
                              <w:rPr>
                                <w:i/>
                                <w:iCs/>
                              </w:rPr>
                              <w:t>s’ commissioning or previous policy decisions</w:t>
                            </w:r>
                            <w:r w:rsidRPr="00A864A5">
                              <w:rPr>
                                <w:i/>
                                <w:iCs/>
                              </w:rPr>
                              <w:t>?</w:t>
                            </w:r>
                          </w:p>
                          <w:p w14:paraId="3E71149A" w14:textId="5138B6AF" w:rsidR="007D78A1" w:rsidRPr="00A864A5" w:rsidRDefault="007D78A1" w:rsidP="007D78A1">
                            <w:pPr>
                              <w:pStyle w:val="Bullet-list"/>
                              <w:numPr>
                                <w:ilvl w:val="0"/>
                                <w:numId w:val="8"/>
                              </w:numPr>
                              <w:spacing w:after="120"/>
                              <w:rPr>
                                <w:i/>
                                <w:iCs/>
                              </w:rPr>
                            </w:pPr>
                            <w:r w:rsidRPr="00A864A5">
                              <w:rPr>
                                <w:i/>
                                <w:iCs/>
                              </w:rPr>
                              <w:t xml:space="preserve">Has the scope of feasible options been limited by </w:t>
                            </w:r>
                            <w:r w:rsidR="00A44B01" w:rsidRPr="00A864A5">
                              <w:rPr>
                                <w:i/>
                                <w:iCs/>
                              </w:rPr>
                              <w:t>stakeholder engagement</w:t>
                            </w:r>
                            <w:r w:rsidRPr="00A864A5">
                              <w:rPr>
                                <w:i/>
                                <w:iCs/>
                              </w:rPr>
                              <w:t>?</w:t>
                            </w:r>
                          </w:p>
                          <w:p w14:paraId="13303516" w14:textId="1F195442" w:rsidR="007D78A1" w:rsidRPr="00A864A5" w:rsidRDefault="006A6B3A" w:rsidP="007D78A1">
                            <w:pPr>
                              <w:pStyle w:val="Bullet-list"/>
                              <w:numPr>
                                <w:ilvl w:val="0"/>
                                <w:numId w:val="8"/>
                              </w:numPr>
                              <w:spacing w:after="120"/>
                              <w:rPr>
                                <w:i/>
                                <w:iCs/>
                              </w:rPr>
                            </w:pPr>
                            <w:r w:rsidRPr="00A864A5">
                              <w:rPr>
                                <w:i/>
                                <w:iCs/>
                              </w:rPr>
                              <w:t>What</w:t>
                            </w:r>
                            <w:r w:rsidR="007D78A1" w:rsidRPr="00A864A5">
                              <w:rPr>
                                <w:i/>
                                <w:iCs/>
                              </w:rPr>
                              <w:t xml:space="preserve"> non-regulatory options </w:t>
                            </w:r>
                            <w:r w:rsidRPr="00A864A5">
                              <w:rPr>
                                <w:i/>
                                <w:iCs/>
                              </w:rPr>
                              <w:t>are available</w:t>
                            </w:r>
                            <w:r w:rsidR="007D78A1" w:rsidRPr="00A864A5">
                              <w:rPr>
                                <w:i/>
                                <w:iCs/>
                              </w:rPr>
                              <w:t>?</w:t>
                            </w:r>
                            <w:r w:rsidRPr="00A864A5">
                              <w:rPr>
                                <w:i/>
                                <w:iCs/>
                              </w:rPr>
                              <w:t xml:space="preserve"> If there are feasible non-regulatory options address them in the next section, otherwise</w:t>
                            </w:r>
                            <w:r w:rsidR="007D78A1" w:rsidRPr="00A864A5">
                              <w:rPr>
                                <w:i/>
                                <w:iCs/>
                              </w:rPr>
                              <w:t xml:space="preserve"> </w:t>
                            </w:r>
                            <w:r w:rsidRPr="00A864A5">
                              <w:rPr>
                                <w:i/>
                                <w:iCs/>
                              </w:rPr>
                              <w:t>explain why they were ruled out.</w:t>
                            </w:r>
                          </w:p>
                          <w:p w14:paraId="3B713800" w14:textId="552C37C6" w:rsidR="007D78A1" w:rsidRPr="00A864A5" w:rsidRDefault="007D78A1" w:rsidP="007D78A1">
                            <w:pPr>
                              <w:pStyle w:val="Bullet-list"/>
                              <w:numPr>
                                <w:ilvl w:val="0"/>
                                <w:numId w:val="8"/>
                              </w:numPr>
                              <w:spacing w:after="120"/>
                              <w:rPr>
                                <w:i/>
                                <w:iCs/>
                              </w:rPr>
                            </w:pPr>
                            <w:r w:rsidRPr="00A864A5">
                              <w:rPr>
                                <w:i/>
                                <w:iCs/>
                              </w:rPr>
                              <w:t>Have you considered relevant experience from other countries (if any) when setting the scope for options identification?</w:t>
                            </w:r>
                          </w:p>
                          <w:p w14:paraId="4B67DD81" w14:textId="7BAB34CD" w:rsidR="00817EF6" w:rsidRPr="00A864A5" w:rsidRDefault="00C36B2A" w:rsidP="007D78A1">
                            <w:pPr>
                              <w:pStyle w:val="Bullet-list"/>
                              <w:numPr>
                                <w:ilvl w:val="0"/>
                                <w:numId w:val="8"/>
                              </w:numPr>
                              <w:spacing w:after="120"/>
                              <w:rPr>
                                <w:i/>
                                <w:iCs/>
                              </w:rPr>
                            </w:pPr>
                            <w:r w:rsidRPr="00A864A5">
                              <w:rPr>
                                <w:i/>
                                <w:iCs/>
                              </w:rPr>
                              <w:t xml:space="preserve">You can attach a list of the options ruled out as an annex if there are </w:t>
                            </w:r>
                            <w:r w:rsidR="002B1665">
                              <w:rPr>
                                <w:i/>
                                <w:iCs/>
                              </w:rPr>
                              <w:t xml:space="preserve">too </w:t>
                            </w:r>
                            <w:r w:rsidRPr="00A864A5">
                              <w:rPr>
                                <w:i/>
                                <w:iCs/>
                              </w:rPr>
                              <w:t>many</w:t>
                            </w:r>
                            <w:r w:rsidR="002B1665">
                              <w:rPr>
                                <w:i/>
                                <w:iCs/>
                              </w:rPr>
                              <w:t xml:space="preserve"> to easily record </w:t>
                            </w:r>
                            <w:r w:rsidR="00676458">
                              <w:rPr>
                                <w:i/>
                                <w:iCs/>
                              </w:rPr>
                              <w:t>in this section</w:t>
                            </w:r>
                            <w:r w:rsidRPr="00A864A5">
                              <w:rPr>
                                <w:i/>
                                <w:iCs/>
                              </w:rPr>
                              <w:t>.</w:t>
                            </w:r>
                          </w:p>
                          <w:p w14:paraId="1568D354" w14:textId="170CD861" w:rsidR="007D78A1" w:rsidRPr="00A864A5" w:rsidRDefault="007D78A1" w:rsidP="007D78A1">
                            <w:pPr>
                              <w:pStyle w:val="Bullet-list"/>
                              <w:numPr>
                                <w:ilvl w:val="0"/>
                                <w:numId w:val="0"/>
                              </w:numPr>
                              <w:spacing w:after="120"/>
                              <w:rPr>
                                <w:i/>
                                <w:iCs/>
                              </w:rPr>
                            </w:pPr>
                            <w:r w:rsidRPr="00A864A5">
                              <w:rPr>
                                <w:i/>
                                <w:iCs/>
                              </w:rPr>
                              <w:t xml:space="preserve">Depending on the length, breadth, and complexity of the </w:t>
                            </w:r>
                            <w:r w:rsidR="003B77EA" w:rsidRPr="00A864A5">
                              <w:rPr>
                                <w:i/>
                                <w:iCs/>
                              </w:rPr>
                              <w:t>options available</w:t>
                            </w:r>
                            <w:r w:rsidRPr="00A864A5">
                              <w:rPr>
                                <w:i/>
                                <w:iCs/>
                              </w:rPr>
                              <w:t xml:space="preserve"> you may wish to separate </w:t>
                            </w:r>
                            <w:r w:rsidR="002B1665">
                              <w:rPr>
                                <w:i/>
                                <w:iCs/>
                              </w:rPr>
                              <w:t xml:space="preserve">your answers to </w:t>
                            </w:r>
                            <w:r w:rsidRPr="00A864A5">
                              <w:rPr>
                                <w:i/>
                                <w:iCs/>
                              </w:rPr>
                              <w:t xml:space="preserve">these questions out </w:t>
                            </w:r>
                            <w:r w:rsidR="002B1665">
                              <w:rPr>
                                <w:i/>
                                <w:iCs/>
                              </w:rPr>
                              <w:t>using</w:t>
                            </w:r>
                            <w:r w:rsidRPr="00A864A5">
                              <w:rPr>
                                <w:i/>
                                <w:iCs/>
                              </w:rPr>
                              <w:t xml:space="preserve"> sub-headings. Feel free to tailor the questions to suit </w:t>
                            </w:r>
                            <w:r w:rsidR="003B77EA" w:rsidRPr="00A864A5">
                              <w:rPr>
                                <w:i/>
                                <w:iCs/>
                              </w:rPr>
                              <w:t>the options</w:t>
                            </w:r>
                            <w:r w:rsidRPr="00A864A5">
                              <w:rPr>
                                <w:i/>
                                <w:iCs/>
                              </w:rPr>
                              <w:t>, address them in an order that makes sense to you, and include further information beyond these prompts where relevant.</w:t>
                            </w:r>
                          </w:p>
                          <w:p w14:paraId="5E6F5A31" w14:textId="16CCDF8C" w:rsidR="00BF1286" w:rsidRPr="0026379C" w:rsidRDefault="00BF1286" w:rsidP="00BF1286">
                            <w:pPr>
                              <w:pStyle w:val="Bullet-list"/>
                              <w:numPr>
                                <w:ilvl w:val="0"/>
                                <w:numId w:val="0"/>
                              </w:numPr>
                              <w:spacing w:after="120"/>
                              <w:rPr>
                                <w:b/>
                                <w:bCs/>
                                <w:i/>
                                <w:iCs/>
                              </w:rPr>
                            </w:pPr>
                            <w:r w:rsidRPr="00A864A5">
                              <w:rPr>
                                <w:b/>
                                <w:bCs/>
                                <w:i/>
                                <w:iCs/>
                              </w:rPr>
                              <w:t xml:space="preserve">For more information on how to complete this Scope of Options section, refer to </w:t>
                            </w:r>
                            <w:hyperlink r:id="rId26" w:anchor="page=13" w:history="1">
                              <w:r w:rsidRPr="00A864A5">
                                <w:rPr>
                                  <w:rStyle w:val="Hyperlink"/>
                                  <w:b/>
                                  <w:bCs/>
                                  <w:i/>
                                  <w:iCs/>
                                </w:rPr>
                                <w:t>Section 2.4 of our Guidance Note: Best Practice Impact Analysis</w:t>
                              </w:r>
                            </w:hyperlink>
                            <w:r w:rsidRPr="00A864A5">
                              <w:rPr>
                                <w:b/>
                                <w:bCs/>
                                <w:i/>
                                <w:iCs/>
                              </w:rPr>
                              <w:t>.</w:t>
                            </w:r>
                          </w:p>
                          <w:p w14:paraId="0A0AE13B" w14:textId="77777777" w:rsidR="00BF1286" w:rsidRPr="0026379C" w:rsidRDefault="00BF1286" w:rsidP="007D78A1">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FE07D" id="_x0000_s1032" type="#_x0000_t202" style="position:absolute;margin-left:1.1pt;margin-top:5.3pt;width:445.5pt;height:2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" fillcolor="#ebf5f8">
                <v:textbox>
                  <w:txbxContent>
                    <w:p w14:paraId="235B9C81" w14:textId="01EDEA2C" w:rsidR="007D78A1" w:rsidRPr="002C346F" w:rsidRDefault="007D78A1" w:rsidP="007D78A1">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r>
                      <w:r w:rsidR="003335DC" w:rsidRPr="002C346F">
                        <w:rPr>
                          <w:b/>
                          <w:bCs/>
                        </w:rPr>
                        <w:t xml:space="preserve">     </w:t>
                      </w:r>
                      <w:r w:rsidR="0052670F" w:rsidRPr="002C346F">
                        <w:rPr>
                          <w:b/>
                          <w:bCs/>
                        </w:rPr>
                        <w:t>Scope of Options</w:t>
                      </w:r>
                    </w:p>
                    <w:p w14:paraId="136295D4" w14:textId="23B3194B" w:rsidR="007D78A1" w:rsidRPr="00A864A5" w:rsidRDefault="002B1665" w:rsidP="007D78A1">
                      <w:pPr>
                        <w:pStyle w:val="Bullet-list"/>
                        <w:numPr>
                          <w:ilvl w:val="0"/>
                          <w:numId w:val="0"/>
                        </w:numPr>
                        <w:spacing w:after="120"/>
                        <w:rPr>
                          <w:rFonts w:cs="Arial"/>
                          <w:i/>
                          <w:iCs/>
                        </w:rPr>
                      </w:pPr>
                      <w:r>
                        <w:rPr>
                          <w:rFonts w:cs="Arial"/>
                          <w:i/>
                          <w:iCs/>
                        </w:rPr>
                        <w:t>Outline</w:t>
                      </w:r>
                      <w:r w:rsidR="007D78A1" w:rsidRPr="00A864A5">
                        <w:rPr>
                          <w:rFonts w:cs="Arial"/>
                          <w:i/>
                          <w:iCs/>
                        </w:rPr>
                        <w:t xml:space="preserve"> the scope of options you </w:t>
                      </w:r>
                      <w:r w:rsidR="00676458">
                        <w:rPr>
                          <w:rFonts w:cs="Arial"/>
                          <w:i/>
                          <w:iCs/>
                        </w:rPr>
                        <w:t>could feasibly address</w:t>
                      </w:r>
                      <w:r w:rsidR="007D78A1" w:rsidRPr="00A864A5">
                        <w:rPr>
                          <w:rFonts w:cs="Arial"/>
                          <w:i/>
                          <w:iCs/>
                        </w:rPr>
                        <w:t>. Consider:</w:t>
                      </w:r>
                    </w:p>
                    <w:p w14:paraId="481A9273" w14:textId="0CC03793" w:rsidR="007D78A1" w:rsidRPr="00A864A5" w:rsidRDefault="007D78A1" w:rsidP="007D78A1">
                      <w:pPr>
                        <w:pStyle w:val="Bullet-list"/>
                        <w:numPr>
                          <w:ilvl w:val="0"/>
                          <w:numId w:val="8"/>
                        </w:numPr>
                        <w:spacing w:after="120"/>
                        <w:rPr>
                          <w:i/>
                          <w:iCs/>
                        </w:rPr>
                      </w:pPr>
                      <w:r w:rsidRPr="00A864A5">
                        <w:rPr>
                          <w:i/>
                          <w:iCs/>
                        </w:rPr>
                        <w:t>Has the scope of feasible options been limited by Minister</w:t>
                      </w:r>
                      <w:r w:rsidR="00A44B01" w:rsidRPr="00A864A5">
                        <w:rPr>
                          <w:i/>
                          <w:iCs/>
                        </w:rPr>
                        <w:t>s’ commissioning or previous policy decisions</w:t>
                      </w:r>
                      <w:r w:rsidRPr="00A864A5">
                        <w:rPr>
                          <w:i/>
                          <w:iCs/>
                        </w:rPr>
                        <w:t>?</w:t>
                      </w:r>
                    </w:p>
                    <w:p w14:paraId="3E71149A" w14:textId="5138B6AF" w:rsidR="007D78A1" w:rsidRPr="00A864A5" w:rsidRDefault="007D78A1" w:rsidP="007D78A1">
                      <w:pPr>
                        <w:pStyle w:val="Bullet-list"/>
                        <w:numPr>
                          <w:ilvl w:val="0"/>
                          <w:numId w:val="8"/>
                        </w:numPr>
                        <w:spacing w:after="120"/>
                        <w:rPr>
                          <w:i/>
                          <w:iCs/>
                        </w:rPr>
                      </w:pPr>
                      <w:r w:rsidRPr="00A864A5">
                        <w:rPr>
                          <w:i/>
                          <w:iCs/>
                        </w:rPr>
                        <w:t xml:space="preserve">Has the scope of feasible options been limited by </w:t>
                      </w:r>
                      <w:r w:rsidR="00A44B01" w:rsidRPr="00A864A5">
                        <w:rPr>
                          <w:i/>
                          <w:iCs/>
                        </w:rPr>
                        <w:t>stakeholder engagement</w:t>
                      </w:r>
                      <w:r w:rsidRPr="00A864A5">
                        <w:rPr>
                          <w:i/>
                          <w:iCs/>
                        </w:rPr>
                        <w:t>?</w:t>
                      </w:r>
                    </w:p>
                    <w:p w14:paraId="13303516" w14:textId="1F195442" w:rsidR="007D78A1" w:rsidRPr="00A864A5" w:rsidRDefault="006A6B3A" w:rsidP="007D78A1">
                      <w:pPr>
                        <w:pStyle w:val="Bullet-list"/>
                        <w:numPr>
                          <w:ilvl w:val="0"/>
                          <w:numId w:val="8"/>
                        </w:numPr>
                        <w:spacing w:after="120"/>
                        <w:rPr>
                          <w:i/>
                          <w:iCs/>
                        </w:rPr>
                      </w:pPr>
                      <w:r w:rsidRPr="00A864A5">
                        <w:rPr>
                          <w:i/>
                          <w:iCs/>
                        </w:rPr>
                        <w:t>What</w:t>
                      </w:r>
                      <w:r w:rsidR="007D78A1" w:rsidRPr="00A864A5">
                        <w:rPr>
                          <w:i/>
                          <w:iCs/>
                        </w:rPr>
                        <w:t xml:space="preserve"> non-regulatory options </w:t>
                      </w:r>
                      <w:r w:rsidRPr="00A864A5">
                        <w:rPr>
                          <w:i/>
                          <w:iCs/>
                        </w:rPr>
                        <w:t>are available</w:t>
                      </w:r>
                      <w:r w:rsidR="007D78A1" w:rsidRPr="00A864A5">
                        <w:rPr>
                          <w:i/>
                          <w:iCs/>
                        </w:rPr>
                        <w:t>?</w:t>
                      </w:r>
                      <w:r w:rsidRPr="00A864A5">
                        <w:rPr>
                          <w:i/>
                          <w:iCs/>
                        </w:rPr>
                        <w:t xml:space="preserve"> If there are feasible non-regulatory options address them in the next section, otherwise</w:t>
                      </w:r>
                      <w:r w:rsidR="007D78A1" w:rsidRPr="00A864A5">
                        <w:rPr>
                          <w:i/>
                          <w:iCs/>
                        </w:rPr>
                        <w:t xml:space="preserve"> </w:t>
                      </w:r>
                      <w:r w:rsidRPr="00A864A5">
                        <w:rPr>
                          <w:i/>
                          <w:iCs/>
                        </w:rPr>
                        <w:t>explain why they were ruled out.</w:t>
                      </w:r>
                    </w:p>
                    <w:p w14:paraId="3B713800" w14:textId="552C37C6" w:rsidR="007D78A1" w:rsidRPr="00A864A5" w:rsidRDefault="007D78A1" w:rsidP="007D78A1">
                      <w:pPr>
                        <w:pStyle w:val="Bullet-list"/>
                        <w:numPr>
                          <w:ilvl w:val="0"/>
                          <w:numId w:val="8"/>
                        </w:numPr>
                        <w:spacing w:after="120"/>
                        <w:rPr>
                          <w:i/>
                          <w:iCs/>
                        </w:rPr>
                      </w:pPr>
                      <w:r w:rsidRPr="00A864A5">
                        <w:rPr>
                          <w:i/>
                          <w:iCs/>
                        </w:rPr>
                        <w:t>Have you considered relevant experience from other countries (if any) when setting the scope for options identification?</w:t>
                      </w:r>
                    </w:p>
                    <w:p w14:paraId="4B67DD81" w14:textId="7BAB34CD" w:rsidR="00817EF6" w:rsidRPr="00A864A5" w:rsidRDefault="00C36B2A" w:rsidP="007D78A1">
                      <w:pPr>
                        <w:pStyle w:val="Bullet-list"/>
                        <w:numPr>
                          <w:ilvl w:val="0"/>
                          <w:numId w:val="8"/>
                        </w:numPr>
                        <w:spacing w:after="120"/>
                        <w:rPr>
                          <w:i/>
                          <w:iCs/>
                        </w:rPr>
                      </w:pPr>
                      <w:r w:rsidRPr="00A864A5">
                        <w:rPr>
                          <w:i/>
                          <w:iCs/>
                        </w:rPr>
                        <w:t xml:space="preserve">You can attach a list of the options ruled out as an annex if there are </w:t>
                      </w:r>
                      <w:r w:rsidR="002B1665">
                        <w:rPr>
                          <w:i/>
                          <w:iCs/>
                        </w:rPr>
                        <w:t xml:space="preserve">too </w:t>
                      </w:r>
                      <w:r w:rsidRPr="00A864A5">
                        <w:rPr>
                          <w:i/>
                          <w:iCs/>
                        </w:rPr>
                        <w:t>many</w:t>
                      </w:r>
                      <w:r w:rsidR="002B1665">
                        <w:rPr>
                          <w:i/>
                          <w:iCs/>
                        </w:rPr>
                        <w:t xml:space="preserve"> to easily record </w:t>
                      </w:r>
                      <w:r w:rsidR="00676458">
                        <w:rPr>
                          <w:i/>
                          <w:iCs/>
                        </w:rPr>
                        <w:t>in this section</w:t>
                      </w:r>
                      <w:r w:rsidRPr="00A864A5">
                        <w:rPr>
                          <w:i/>
                          <w:iCs/>
                        </w:rPr>
                        <w:t>.</w:t>
                      </w:r>
                    </w:p>
                    <w:p w14:paraId="1568D354" w14:textId="170CD861" w:rsidR="007D78A1" w:rsidRPr="00A864A5" w:rsidRDefault="007D78A1" w:rsidP="007D78A1">
                      <w:pPr>
                        <w:pStyle w:val="Bullet-list"/>
                        <w:numPr>
                          <w:ilvl w:val="0"/>
                          <w:numId w:val="0"/>
                        </w:numPr>
                        <w:spacing w:after="120"/>
                        <w:rPr>
                          <w:i/>
                          <w:iCs/>
                        </w:rPr>
                      </w:pPr>
                      <w:r w:rsidRPr="00A864A5">
                        <w:rPr>
                          <w:i/>
                          <w:iCs/>
                        </w:rPr>
                        <w:t xml:space="preserve">Depending on the length, breadth, and complexity of the </w:t>
                      </w:r>
                      <w:r w:rsidR="003B77EA" w:rsidRPr="00A864A5">
                        <w:rPr>
                          <w:i/>
                          <w:iCs/>
                        </w:rPr>
                        <w:t>options available</w:t>
                      </w:r>
                      <w:r w:rsidRPr="00A864A5">
                        <w:rPr>
                          <w:i/>
                          <w:iCs/>
                        </w:rPr>
                        <w:t xml:space="preserve"> you may wish to separate </w:t>
                      </w:r>
                      <w:r w:rsidR="002B1665">
                        <w:rPr>
                          <w:i/>
                          <w:iCs/>
                        </w:rPr>
                        <w:t xml:space="preserve">your answers to </w:t>
                      </w:r>
                      <w:r w:rsidRPr="00A864A5">
                        <w:rPr>
                          <w:i/>
                          <w:iCs/>
                        </w:rPr>
                        <w:t xml:space="preserve">these questions out </w:t>
                      </w:r>
                      <w:r w:rsidR="002B1665">
                        <w:rPr>
                          <w:i/>
                          <w:iCs/>
                        </w:rPr>
                        <w:t>using</w:t>
                      </w:r>
                      <w:r w:rsidRPr="00A864A5">
                        <w:rPr>
                          <w:i/>
                          <w:iCs/>
                        </w:rPr>
                        <w:t xml:space="preserve"> sub-headings. Feel free to tailor the questions to suit </w:t>
                      </w:r>
                      <w:r w:rsidR="003B77EA" w:rsidRPr="00A864A5">
                        <w:rPr>
                          <w:i/>
                          <w:iCs/>
                        </w:rPr>
                        <w:t>the options</w:t>
                      </w:r>
                      <w:r w:rsidRPr="00A864A5">
                        <w:rPr>
                          <w:i/>
                          <w:iCs/>
                        </w:rPr>
                        <w:t>, address them in an order that makes sense to you, and include further information beyond these prompts where relevant.</w:t>
                      </w:r>
                    </w:p>
                    <w:p w14:paraId="5E6F5A31" w14:textId="16CCDF8C" w:rsidR="00BF1286" w:rsidRPr="0026379C" w:rsidRDefault="00BF1286" w:rsidP="00BF1286">
                      <w:pPr>
                        <w:pStyle w:val="Bullet-list"/>
                        <w:numPr>
                          <w:ilvl w:val="0"/>
                          <w:numId w:val="0"/>
                        </w:numPr>
                        <w:spacing w:after="120"/>
                        <w:rPr>
                          <w:b/>
                          <w:bCs/>
                          <w:i/>
                          <w:iCs/>
                        </w:rPr>
                      </w:pPr>
                      <w:r w:rsidRPr="00A864A5">
                        <w:rPr>
                          <w:b/>
                          <w:bCs/>
                          <w:i/>
                          <w:iCs/>
                        </w:rPr>
                        <w:t xml:space="preserve">For more information on how to complete this Scope of Options section, refer to </w:t>
                      </w:r>
                      <w:hyperlink r:id="rId27" w:anchor="page=13" w:history="1">
                        <w:r w:rsidRPr="00A864A5">
                          <w:rPr>
                            <w:rStyle w:val="Hyperlink"/>
                            <w:b/>
                            <w:bCs/>
                            <w:i/>
                            <w:iCs/>
                          </w:rPr>
                          <w:t>Section 2.4 of our Guidance Note: Best Practice Impact Analysis</w:t>
                        </w:r>
                      </w:hyperlink>
                      <w:r w:rsidRPr="00A864A5">
                        <w:rPr>
                          <w:b/>
                          <w:bCs/>
                          <w:i/>
                          <w:iCs/>
                        </w:rPr>
                        <w:t>.</w:t>
                      </w:r>
                    </w:p>
                    <w:p w14:paraId="0A0AE13B" w14:textId="77777777" w:rsidR="00BF1286" w:rsidRPr="0026379C" w:rsidRDefault="00BF1286" w:rsidP="007D78A1">
                      <w:pPr>
                        <w:pStyle w:val="Bullet-list"/>
                        <w:numPr>
                          <w:ilvl w:val="0"/>
                          <w:numId w:val="0"/>
                        </w:numPr>
                        <w:spacing w:after="120"/>
                        <w:rPr>
                          <w:b/>
                          <w:bCs/>
                          <w:i/>
                          <w:iCs/>
                        </w:rPr>
                      </w:pPr>
                    </w:p>
                  </w:txbxContent>
                </v:textbox>
                <w10:wrap type="square"/>
              </v:shape>
            </w:pict>
          </mc:Fallback>
        </mc:AlternateContent>
      </w:r>
      <w:r w:rsidR="00BF1286" w:rsidRPr="00A864A5">
        <w:rPr>
          <w:lang w:val="en-NZ"/>
        </w:rPr>
        <w:br w:type="page"/>
      </w:r>
      <w:r w:rsidR="00373851">
        <w:rPr>
          <w:lang w:val="en-NZ"/>
        </w:rPr>
        <w:lastRenderedPageBreak/>
        <w:t xml:space="preserve">What options </w:t>
      </w:r>
      <w:r w:rsidR="003A6757">
        <w:rPr>
          <w:lang w:val="en-NZ"/>
        </w:rPr>
        <w:t xml:space="preserve">are </w:t>
      </w:r>
      <w:r w:rsidR="007336C9">
        <w:rPr>
          <w:lang w:val="en-NZ"/>
        </w:rPr>
        <w:t>being considered</w:t>
      </w:r>
      <w:r w:rsidR="00373851">
        <w:rPr>
          <w:lang w:val="en-NZ"/>
        </w:rPr>
        <w:t>?</w:t>
      </w:r>
      <w:r w:rsidR="00097119" w:rsidRPr="00A864A5">
        <w:rPr>
          <w:lang w:val="en-NZ"/>
        </w:rPr>
        <w:br/>
      </w:r>
      <w:r w:rsidRPr="00A864A5">
        <w:rPr>
          <w:noProof/>
          <w:lang w:val="en-NZ" w:eastAsia="en-NZ"/>
        </w:rPr>
        <mc:AlternateContent>
          <mc:Choice Requires="wps">
            <w:drawing>
              <wp:anchor distT="45720" distB="45720" distL="114300" distR="114300" simplePos="0" relativeHeight="251692032" behindDoc="0" locked="0" layoutInCell="1" allowOverlap="1" wp14:anchorId="0FFB7A88" wp14:editId="5BC8B61A">
                <wp:simplePos x="0" y="0"/>
                <wp:positionH relativeFrom="column">
                  <wp:posOffset>1905</wp:posOffset>
                </wp:positionH>
                <wp:positionV relativeFrom="paragraph">
                  <wp:posOffset>408940</wp:posOffset>
                </wp:positionV>
                <wp:extent cx="5657850" cy="109220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92200"/>
                        </a:xfrm>
                        <a:prstGeom prst="rect">
                          <a:avLst/>
                        </a:prstGeom>
                        <a:solidFill>
                          <a:srgbClr val="EBF5F8"/>
                        </a:solidFill>
                        <a:ln w="9525">
                          <a:solidFill>
                            <a:srgbClr val="000000"/>
                          </a:solidFill>
                          <a:miter lim="800000"/>
                          <a:headEnd/>
                          <a:tailEnd/>
                        </a:ln>
                        <a:effectLst/>
                      </wps:spPr>
                      <wps:txbx>
                        <w:txbxContent>
                          <w:p w14:paraId="50CB6CBB" w14:textId="444530E6" w:rsidR="00315A06" w:rsidRPr="002C346F" w:rsidRDefault="00315A06" w:rsidP="00315A06">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p>
                          <w:p w14:paraId="39A1ED2A" w14:textId="71C39A59" w:rsidR="00143F2D" w:rsidRPr="00676458" w:rsidRDefault="00315A06" w:rsidP="00143F2D">
                            <w:pPr>
                              <w:pStyle w:val="Bullet-list"/>
                              <w:numPr>
                                <w:ilvl w:val="0"/>
                                <w:numId w:val="0"/>
                              </w:numPr>
                              <w:spacing w:after="120"/>
                              <w:rPr>
                                <w:rFonts w:cs="Arial"/>
                                <w:i/>
                                <w:iCs/>
                              </w:rPr>
                            </w:pPr>
                            <w:r w:rsidRPr="00314476">
                              <w:rPr>
                                <w:rFonts w:cs="Arial"/>
                                <w:i/>
                                <w:iCs/>
                              </w:rPr>
                              <w:t xml:space="preserve">Now that you have set out the scope of feasible options you can </w:t>
                            </w:r>
                            <w:r w:rsidR="00F778FC">
                              <w:rPr>
                                <w:rFonts w:cs="Arial"/>
                                <w:i/>
                                <w:iCs/>
                              </w:rPr>
                              <w:t>provide</w:t>
                            </w:r>
                            <w:r w:rsidRPr="00314476">
                              <w:rPr>
                                <w:rFonts w:cs="Arial"/>
                                <w:i/>
                                <w:iCs/>
                              </w:rPr>
                              <w:t xml:space="preserve"> details on </w:t>
                            </w:r>
                            <w:r w:rsidR="00024979">
                              <w:rPr>
                                <w:rFonts w:cs="Arial"/>
                                <w:i/>
                                <w:iCs/>
                              </w:rPr>
                              <w:t>the</w:t>
                            </w:r>
                            <w:r w:rsidR="0040497A">
                              <w:rPr>
                                <w:rFonts w:cs="Arial"/>
                                <w:i/>
                                <w:iCs/>
                              </w:rPr>
                              <w:t xml:space="preserve"> </w:t>
                            </w:r>
                            <w:r w:rsidR="00676458">
                              <w:rPr>
                                <w:rFonts w:cs="Arial"/>
                                <w:i/>
                                <w:iCs/>
                              </w:rPr>
                              <w:t xml:space="preserve">specific </w:t>
                            </w:r>
                            <w:r w:rsidR="0040497A">
                              <w:rPr>
                                <w:rFonts w:cs="Arial"/>
                                <w:i/>
                                <w:iCs/>
                              </w:rPr>
                              <w:t>options</w:t>
                            </w:r>
                            <w:r w:rsidR="00024979">
                              <w:rPr>
                                <w:rFonts w:cs="Arial"/>
                                <w:i/>
                                <w:iCs/>
                              </w:rPr>
                              <w:t xml:space="preserve"> </w:t>
                            </w:r>
                            <w:r w:rsidR="00676458">
                              <w:rPr>
                                <w:rFonts w:cs="Arial"/>
                                <w:i/>
                                <w:iCs/>
                              </w:rPr>
                              <w:t>being considered</w:t>
                            </w:r>
                            <w:r w:rsidR="00024979">
                              <w:rPr>
                                <w:rFonts w:cs="Arial"/>
                                <w:i/>
                                <w:iCs/>
                              </w:rPr>
                              <w:t xml:space="preserve">. </w:t>
                            </w:r>
                            <w:r w:rsidRPr="00315A06">
                              <w:rPr>
                                <w:rFonts w:cs="Arial"/>
                                <w:i/>
                                <w:iCs/>
                              </w:rPr>
                              <w:t xml:space="preserve">You may wish to list </w:t>
                            </w:r>
                            <w:r w:rsidR="00024979">
                              <w:rPr>
                                <w:rFonts w:cs="Arial"/>
                                <w:i/>
                                <w:iCs/>
                              </w:rPr>
                              <w:t>the options</w:t>
                            </w:r>
                            <w:r w:rsidRPr="00315A06">
                              <w:rPr>
                                <w:rFonts w:cs="Arial"/>
                                <w:i/>
                                <w:iCs/>
                              </w:rPr>
                              <w:t xml:space="preserve"> in bullet points</w:t>
                            </w:r>
                            <w:r w:rsidR="00024979">
                              <w:rPr>
                                <w:rFonts w:cs="Arial"/>
                                <w:i/>
                                <w:iCs/>
                              </w:rPr>
                              <w:t xml:space="preserve"> first</w:t>
                            </w:r>
                            <w:r w:rsidR="00676458">
                              <w:rPr>
                                <w:rFonts w:cs="Arial"/>
                                <w:i/>
                                <w:iCs/>
                              </w:rPr>
                              <w:t xml:space="preserve"> for clarity</w:t>
                            </w:r>
                            <w:r w:rsidR="00024979">
                              <w:rPr>
                                <w:rFonts w:cs="Arial"/>
                                <w:i/>
                                <w:iCs/>
                              </w:rPr>
                              <w:t>.</w:t>
                            </w:r>
                            <w:r w:rsidR="00676458">
                              <w:rPr>
                                <w:rFonts w:cs="Arial"/>
                                <w:i/>
                                <w:iCs/>
                              </w:rPr>
                              <w:t xml:space="preserve"> </w:t>
                            </w:r>
                            <w:r w:rsidR="00143F2D">
                              <w:rPr>
                                <w:rFonts w:cs="Arial"/>
                                <w:i/>
                                <w:iCs/>
                              </w:rPr>
                              <w:t>If options are not mutually exclusive</w:t>
                            </w:r>
                            <w:r w:rsidR="00A36232">
                              <w:rPr>
                                <w:rFonts w:cs="Arial"/>
                                <w:i/>
                                <w:iCs/>
                              </w:rPr>
                              <w:t>,</w:t>
                            </w:r>
                            <w:r w:rsidR="00143F2D">
                              <w:rPr>
                                <w:rFonts w:cs="Arial"/>
                                <w:i/>
                                <w:iCs/>
                              </w:rPr>
                              <w:t xml:space="preserve"> and could work in </w:t>
                            </w:r>
                            <w:r w:rsidR="00676458">
                              <w:rPr>
                                <w:rFonts w:cs="Arial"/>
                                <w:i/>
                                <w:iCs/>
                              </w:rPr>
                              <w:t xml:space="preserve">combination, </w:t>
                            </w:r>
                            <w:r w:rsidR="00143F2D">
                              <w:rPr>
                                <w:rFonts w:cs="Arial"/>
                                <w:i/>
                                <w:iCs/>
                              </w:rPr>
                              <w:t>make this clear and discuss potential packages</w:t>
                            </w:r>
                            <w:r w:rsidR="00143F2D" w:rsidRPr="00A864A5">
                              <w:rPr>
                                <w:i/>
                                <w:iCs/>
                              </w:rPr>
                              <w:t xml:space="preserve"> of options</w:t>
                            </w:r>
                            <w:r w:rsidR="00676458">
                              <w:rPr>
                                <w:i/>
                                <w:iCs/>
                              </w:rPr>
                              <w:t>.</w:t>
                            </w:r>
                          </w:p>
                          <w:p w14:paraId="52FC71AD" w14:textId="77777777" w:rsidR="00143F2D" w:rsidRPr="00A44B01" w:rsidRDefault="00143F2D" w:rsidP="00315A06">
                            <w:pPr>
                              <w:pStyle w:val="Bullet-list"/>
                              <w:numPr>
                                <w:ilvl w:val="0"/>
                                <w:numId w:val="0"/>
                              </w:numPr>
                              <w:spacing w:after="120"/>
                              <w:rPr>
                                <w:i/>
                                <w:iCs/>
                                <w:highlight w:val="green"/>
                              </w:rPr>
                            </w:pPr>
                          </w:p>
                          <w:p w14:paraId="32B27D3E" w14:textId="77777777" w:rsidR="00315A06" w:rsidRDefault="00315A06" w:rsidP="00315A06">
                            <w:pPr>
                              <w:pStyle w:val="Bullet-list"/>
                              <w:numPr>
                                <w:ilvl w:val="0"/>
                                <w:numId w:val="0"/>
                              </w:numPr>
                              <w:spacing w:after="120"/>
                              <w:rPr>
                                <w:rFonts w:asciiTheme="minorHAnsi" w:hAnsiTheme="minorHAnsi" w:cstheme="minorHAnsi"/>
                                <w:highlight w:val="yellow"/>
                              </w:rPr>
                            </w:pPr>
                          </w:p>
                          <w:p w14:paraId="6A7B9D7C" w14:textId="77777777" w:rsidR="00315A06" w:rsidRPr="0026379C" w:rsidRDefault="00315A06" w:rsidP="00315A06">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7A88" id="_x0000_s1033" type="#_x0000_t202" style="position:absolute;margin-left:.15pt;margin-top:32.2pt;width:445.5pt;height:8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" fillcolor="#ebf5f8">
                <v:textbox>
                  <w:txbxContent>
                    <w:p w14:paraId="50CB6CBB" w14:textId="444530E6" w:rsidR="00315A06" w:rsidRPr="002C346F" w:rsidRDefault="00315A06" w:rsidP="00315A06">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p>
                    <w:p w14:paraId="39A1ED2A" w14:textId="71C39A59" w:rsidR="00143F2D" w:rsidRPr="00676458" w:rsidRDefault="00315A06" w:rsidP="00143F2D">
                      <w:pPr>
                        <w:pStyle w:val="Bullet-list"/>
                        <w:numPr>
                          <w:ilvl w:val="0"/>
                          <w:numId w:val="0"/>
                        </w:numPr>
                        <w:spacing w:after="120"/>
                        <w:rPr>
                          <w:rFonts w:cs="Arial"/>
                          <w:i/>
                          <w:iCs/>
                        </w:rPr>
                      </w:pPr>
                      <w:r w:rsidRPr="00314476">
                        <w:rPr>
                          <w:rFonts w:cs="Arial"/>
                          <w:i/>
                          <w:iCs/>
                        </w:rPr>
                        <w:t xml:space="preserve">Now that you have set out the scope of feasible options you can </w:t>
                      </w:r>
                      <w:r w:rsidR="00F778FC">
                        <w:rPr>
                          <w:rFonts w:cs="Arial"/>
                          <w:i/>
                          <w:iCs/>
                        </w:rPr>
                        <w:t>provide</w:t>
                      </w:r>
                      <w:r w:rsidRPr="00314476">
                        <w:rPr>
                          <w:rFonts w:cs="Arial"/>
                          <w:i/>
                          <w:iCs/>
                        </w:rPr>
                        <w:t xml:space="preserve"> details on </w:t>
                      </w:r>
                      <w:r w:rsidR="00024979">
                        <w:rPr>
                          <w:rFonts w:cs="Arial"/>
                          <w:i/>
                          <w:iCs/>
                        </w:rPr>
                        <w:t>the</w:t>
                      </w:r>
                      <w:r w:rsidR="0040497A">
                        <w:rPr>
                          <w:rFonts w:cs="Arial"/>
                          <w:i/>
                          <w:iCs/>
                        </w:rPr>
                        <w:t xml:space="preserve"> </w:t>
                      </w:r>
                      <w:r w:rsidR="00676458">
                        <w:rPr>
                          <w:rFonts w:cs="Arial"/>
                          <w:i/>
                          <w:iCs/>
                        </w:rPr>
                        <w:t xml:space="preserve">specific </w:t>
                      </w:r>
                      <w:r w:rsidR="0040497A">
                        <w:rPr>
                          <w:rFonts w:cs="Arial"/>
                          <w:i/>
                          <w:iCs/>
                        </w:rPr>
                        <w:t>options</w:t>
                      </w:r>
                      <w:r w:rsidR="00024979">
                        <w:rPr>
                          <w:rFonts w:cs="Arial"/>
                          <w:i/>
                          <w:iCs/>
                        </w:rPr>
                        <w:t xml:space="preserve"> </w:t>
                      </w:r>
                      <w:r w:rsidR="00676458">
                        <w:rPr>
                          <w:rFonts w:cs="Arial"/>
                          <w:i/>
                          <w:iCs/>
                        </w:rPr>
                        <w:t>being considered</w:t>
                      </w:r>
                      <w:r w:rsidR="00024979">
                        <w:rPr>
                          <w:rFonts w:cs="Arial"/>
                          <w:i/>
                          <w:iCs/>
                        </w:rPr>
                        <w:t xml:space="preserve">. </w:t>
                      </w:r>
                      <w:r w:rsidRPr="00315A06">
                        <w:rPr>
                          <w:rFonts w:cs="Arial"/>
                          <w:i/>
                          <w:iCs/>
                        </w:rPr>
                        <w:t xml:space="preserve">You may wish to list </w:t>
                      </w:r>
                      <w:r w:rsidR="00024979">
                        <w:rPr>
                          <w:rFonts w:cs="Arial"/>
                          <w:i/>
                          <w:iCs/>
                        </w:rPr>
                        <w:t>the options</w:t>
                      </w:r>
                      <w:r w:rsidRPr="00315A06">
                        <w:rPr>
                          <w:rFonts w:cs="Arial"/>
                          <w:i/>
                          <w:iCs/>
                        </w:rPr>
                        <w:t xml:space="preserve"> in bullet points</w:t>
                      </w:r>
                      <w:r w:rsidR="00024979">
                        <w:rPr>
                          <w:rFonts w:cs="Arial"/>
                          <w:i/>
                          <w:iCs/>
                        </w:rPr>
                        <w:t xml:space="preserve"> first</w:t>
                      </w:r>
                      <w:r w:rsidR="00676458">
                        <w:rPr>
                          <w:rFonts w:cs="Arial"/>
                          <w:i/>
                          <w:iCs/>
                        </w:rPr>
                        <w:t xml:space="preserve"> for clarity</w:t>
                      </w:r>
                      <w:r w:rsidR="00024979">
                        <w:rPr>
                          <w:rFonts w:cs="Arial"/>
                          <w:i/>
                          <w:iCs/>
                        </w:rPr>
                        <w:t>.</w:t>
                      </w:r>
                      <w:r w:rsidR="00676458">
                        <w:rPr>
                          <w:rFonts w:cs="Arial"/>
                          <w:i/>
                          <w:iCs/>
                        </w:rPr>
                        <w:t xml:space="preserve"> </w:t>
                      </w:r>
                      <w:r w:rsidR="00143F2D">
                        <w:rPr>
                          <w:rFonts w:cs="Arial"/>
                          <w:i/>
                          <w:iCs/>
                        </w:rPr>
                        <w:t>If options are not mutually exclusive</w:t>
                      </w:r>
                      <w:r w:rsidR="00A36232">
                        <w:rPr>
                          <w:rFonts w:cs="Arial"/>
                          <w:i/>
                          <w:iCs/>
                        </w:rPr>
                        <w:t>,</w:t>
                      </w:r>
                      <w:r w:rsidR="00143F2D">
                        <w:rPr>
                          <w:rFonts w:cs="Arial"/>
                          <w:i/>
                          <w:iCs/>
                        </w:rPr>
                        <w:t xml:space="preserve"> and could work in </w:t>
                      </w:r>
                      <w:r w:rsidR="00676458">
                        <w:rPr>
                          <w:rFonts w:cs="Arial"/>
                          <w:i/>
                          <w:iCs/>
                        </w:rPr>
                        <w:t xml:space="preserve">combination, </w:t>
                      </w:r>
                      <w:r w:rsidR="00143F2D">
                        <w:rPr>
                          <w:rFonts w:cs="Arial"/>
                          <w:i/>
                          <w:iCs/>
                        </w:rPr>
                        <w:t>make this clear and discuss potential packages</w:t>
                      </w:r>
                      <w:r w:rsidR="00143F2D" w:rsidRPr="00A864A5">
                        <w:rPr>
                          <w:i/>
                          <w:iCs/>
                        </w:rPr>
                        <w:t xml:space="preserve"> of options</w:t>
                      </w:r>
                      <w:r w:rsidR="00676458">
                        <w:rPr>
                          <w:i/>
                          <w:iCs/>
                        </w:rPr>
                        <w:t>.</w:t>
                      </w:r>
                    </w:p>
                    <w:p w14:paraId="52FC71AD" w14:textId="77777777" w:rsidR="00143F2D" w:rsidRPr="00A44B01" w:rsidRDefault="00143F2D" w:rsidP="00315A06">
                      <w:pPr>
                        <w:pStyle w:val="Bullet-list"/>
                        <w:numPr>
                          <w:ilvl w:val="0"/>
                          <w:numId w:val="0"/>
                        </w:numPr>
                        <w:spacing w:after="120"/>
                        <w:rPr>
                          <w:i/>
                          <w:iCs/>
                          <w:highlight w:val="green"/>
                        </w:rPr>
                      </w:pPr>
                    </w:p>
                    <w:p w14:paraId="32B27D3E" w14:textId="77777777" w:rsidR="00315A06" w:rsidRDefault="00315A06" w:rsidP="00315A06">
                      <w:pPr>
                        <w:pStyle w:val="Bullet-list"/>
                        <w:numPr>
                          <w:ilvl w:val="0"/>
                          <w:numId w:val="0"/>
                        </w:numPr>
                        <w:spacing w:after="120"/>
                        <w:rPr>
                          <w:rFonts w:asciiTheme="minorHAnsi" w:hAnsiTheme="minorHAnsi" w:cstheme="minorHAnsi"/>
                          <w:highlight w:val="yellow"/>
                        </w:rPr>
                      </w:pPr>
                    </w:p>
                    <w:p w14:paraId="6A7B9D7C" w14:textId="77777777" w:rsidR="00315A06" w:rsidRPr="0026379C" w:rsidRDefault="00315A06" w:rsidP="00315A06">
                      <w:pPr>
                        <w:pStyle w:val="Bullet-list"/>
                        <w:numPr>
                          <w:ilvl w:val="0"/>
                          <w:numId w:val="0"/>
                        </w:numPr>
                        <w:spacing w:after="120"/>
                        <w:rPr>
                          <w:b/>
                          <w:bCs/>
                          <w:i/>
                          <w:iCs/>
                        </w:rPr>
                      </w:pPr>
                    </w:p>
                  </w:txbxContent>
                </v:textbox>
                <w10:wrap type="square"/>
              </v:shape>
            </w:pict>
          </mc:Fallback>
        </mc:AlternateContent>
      </w:r>
      <w:r w:rsidR="00037F29" w:rsidRPr="00A864A5">
        <w:rPr>
          <w:lang w:val="en-NZ"/>
        </w:rPr>
        <w:br/>
      </w:r>
    </w:p>
    <w:p w14:paraId="00861FFE" w14:textId="6025FE02" w:rsidR="00294646" w:rsidRPr="00A864A5" w:rsidRDefault="0052670F" w:rsidP="00EE03E6">
      <w:pPr>
        <w:pStyle w:val="Heading4"/>
        <w:rPr>
          <w:lang w:val="en-NZ"/>
        </w:rPr>
      </w:pPr>
      <w:r w:rsidRPr="00A864A5">
        <w:rPr>
          <w:noProof/>
          <w:lang w:val="en-NZ" w:eastAsia="en-NZ"/>
        </w:rPr>
        <mc:AlternateContent>
          <mc:Choice Requires="wps">
            <w:drawing>
              <wp:anchor distT="45720" distB="45720" distL="114300" distR="114300" simplePos="0" relativeHeight="251694080" behindDoc="0" locked="0" layoutInCell="1" allowOverlap="1" wp14:anchorId="37C5672E" wp14:editId="42EB3F01">
                <wp:simplePos x="0" y="0"/>
                <wp:positionH relativeFrom="column">
                  <wp:posOffset>3233420</wp:posOffset>
                </wp:positionH>
                <wp:positionV relativeFrom="paragraph">
                  <wp:posOffset>135890</wp:posOffset>
                </wp:positionV>
                <wp:extent cx="2429510" cy="1695450"/>
                <wp:effectExtent l="0" t="0" r="279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695450"/>
                        </a:xfrm>
                        <a:prstGeom prst="rect">
                          <a:avLst/>
                        </a:prstGeom>
                        <a:solidFill>
                          <a:srgbClr val="EBF5F8"/>
                        </a:solidFill>
                        <a:ln w="9525">
                          <a:solidFill>
                            <a:srgbClr val="000000"/>
                          </a:solidFill>
                          <a:miter lim="800000"/>
                          <a:headEnd/>
                          <a:tailEnd/>
                        </a:ln>
                        <a:effectLst/>
                      </wps:spPr>
                      <wps:txbx>
                        <w:txbxContent>
                          <w:p w14:paraId="434A99EA" w14:textId="7EA17E66" w:rsidR="000210ED" w:rsidRPr="002C346F" w:rsidRDefault="000210ED" w:rsidP="000210ED">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p>
                          <w:p w14:paraId="1FFF75CF" w14:textId="6D8449C8" w:rsidR="000210ED" w:rsidRPr="00A864A5" w:rsidRDefault="000210ED" w:rsidP="000210ED">
                            <w:pPr>
                              <w:pStyle w:val="Bullet-list"/>
                              <w:numPr>
                                <w:ilvl w:val="0"/>
                                <w:numId w:val="0"/>
                              </w:numPr>
                              <w:spacing w:after="120"/>
                              <w:rPr>
                                <w:rFonts w:cs="Arial"/>
                                <w:i/>
                                <w:iCs/>
                              </w:rPr>
                            </w:pPr>
                            <w:r w:rsidRPr="00A864A5">
                              <w:rPr>
                                <w:rFonts w:cs="Arial"/>
                                <w:i/>
                                <w:iCs/>
                              </w:rPr>
                              <w:t xml:space="preserve">Compare options to the </w:t>
                            </w:r>
                            <w:r w:rsidRPr="00B84E15">
                              <w:rPr>
                                <w:rFonts w:cs="Arial"/>
                                <w:b/>
                                <w:bCs/>
                                <w:i/>
                                <w:iCs/>
                              </w:rPr>
                              <w:t>status quo</w:t>
                            </w:r>
                            <w:r w:rsidRPr="00A864A5">
                              <w:rPr>
                                <w:rFonts w:cs="Arial"/>
                                <w:i/>
                                <w:iCs/>
                              </w:rPr>
                              <w:t xml:space="preserve"> if the situation is unchanging</w:t>
                            </w:r>
                            <w:r w:rsidR="00812CAB" w:rsidRPr="00A864A5">
                              <w:rPr>
                                <w:rFonts w:cs="Arial"/>
                                <w:i/>
                                <w:iCs/>
                              </w:rPr>
                              <w:t xml:space="preserve"> and </w:t>
                            </w:r>
                            <w:r w:rsidRPr="00A864A5">
                              <w:rPr>
                                <w:rFonts w:cs="Arial"/>
                                <w:i/>
                                <w:iCs/>
                              </w:rPr>
                              <w:t>expected to remain the same.</w:t>
                            </w:r>
                          </w:p>
                          <w:p w14:paraId="0DB184B9" w14:textId="3E0DBAB5" w:rsidR="000210ED" w:rsidRPr="00A864A5" w:rsidRDefault="000210ED" w:rsidP="000210ED">
                            <w:pPr>
                              <w:pStyle w:val="Bullet-list"/>
                              <w:numPr>
                                <w:ilvl w:val="0"/>
                                <w:numId w:val="0"/>
                              </w:numPr>
                              <w:spacing w:after="120"/>
                              <w:rPr>
                                <w:i/>
                                <w:iCs/>
                              </w:rPr>
                            </w:pPr>
                            <w:r w:rsidRPr="00A864A5">
                              <w:rPr>
                                <w:rFonts w:cs="Arial"/>
                                <w:i/>
                                <w:iCs/>
                              </w:rPr>
                              <w:t xml:space="preserve">If the status quo is expected to develop and change in the absence of action being taken, instead refer to it as the </w:t>
                            </w:r>
                            <w:r w:rsidRPr="00B84E15">
                              <w:rPr>
                                <w:rFonts w:cs="Arial"/>
                                <w:b/>
                                <w:bCs/>
                                <w:i/>
                                <w:iCs/>
                              </w:rPr>
                              <w:t>counterfactual</w:t>
                            </w:r>
                            <w:r w:rsidRPr="00A864A5">
                              <w:rPr>
                                <w:rFonts w:cs="Arial"/>
                                <w:i/>
                                <w:iCs/>
                              </w:rPr>
                              <w:t>.</w:t>
                            </w:r>
                          </w:p>
                          <w:p w14:paraId="26574AD6" w14:textId="77777777" w:rsidR="000210ED" w:rsidRPr="00A864A5" w:rsidRDefault="000210ED" w:rsidP="000210ED">
                            <w:pPr>
                              <w:pStyle w:val="Bullet-list"/>
                              <w:numPr>
                                <w:ilvl w:val="0"/>
                                <w:numId w:val="0"/>
                              </w:numPr>
                              <w:spacing w:after="120"/>
                              <w:rPr>
                                <w:rFonts w:asciiTheme="minorHAnsi" w:hAnsiTheme="minorHAnsi" w:cstheme="minorHAnsi"/>
                              </w:rPr>
                            </w:pPr>
                          </w:p>
                          <w:p w14:paraId="7DDEB5E7" w14:textId="77777777" w:rsidR="000210ED" w:rsidRPr="0026379C" w:rsidRDefault="000210ED" w:rsidP="000210ED">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672E" id="_x0000_s1034" type="#_x0000_t202" style="position:absolute;margin-left:254.6pt;margin-top:10.7pt;width:191.3pt;height:13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" fillcolor="#ebf5f8">
                <v:textbox>
                  <w:txbxContent>
                    <w:p w14:paraId="434A99EA" w14:textId="7EA17E66" w:rsidR="000210ED" w:rsidRPr="002C346F" w:rsidRDefault="000210ED" w:rsidP="000210ED">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p>
                    <w:p w14:paraId="1FFF75CF" w14:textId="6D8449C8" w:rsidR="000210ED" w:rsidRPr="00A864A5" w:rsidRDefault="000210ED" w:rsidP="000210ED">
                      <w:pPr>
                        <w:pStyle w:val="Bullet-list"/>
                        <w:numPr>
                          <w:ilvl w:val="0"/>
                          <w:numId w:val="0"/>
                        </w:numPr>
                        <w:spacing w:after="120"/>
                        <w:rPr>
                          <w:rFonts w:cs="Arial"/>
                          <w:i/>
                          <w:iCs/>
                        </w:rPr>
                      </w:pPr>
                      <w:r w:rsidRPr="00A864A5">
                        <w:rPr>
                          <w:rFonts w:cs="Arial"/>
                          <w:i/>
                          <w:iCs/>
                        </w:rPr>
                        <w:t xml:space="preserve">Compare options to the </w:t>
                      </w:r>
                      <w:r w:rsidRPr="00B84E15">
                        <w:rPr>
                          <w:rFonts w:cs="Arial"/>
                          <w:b/>
                          <w:bCs/>
                          <w:i/>
                          <w:iCs/>
                        </w:rPr>
                        <w:t>status quo</w:t>
                      </w:r>
                      <w:r w:rsidRPr="00A864A5">
                        <w:rPr>
                          <w:rFonts w:cs="Arial"/>
                          <w:i/>
                          <w:iCs/>
                        </w:rPr>
                        <w:t xml:space="preserve"> if the situation is unchanging</w:t>
                      </w:r>
                      <w:r w:rsidR="00812CAB" w:rsidRPr="00A864A5">
                        <w:rPr>
                          <w:rFonts w:cs="Arial"/>
                          <w:i/>
                          <w:iCs/>
                        </w:rPr>
                        <w:t xml:space="preserve"> and </w:t>
                      </w:r>
                      <w:r w:rsidRPr="00A864A5">
                        <w:rPr>
                          <w:rFonts w:cs="Arial"/>
                          <w:i/>
                          <w:iCs/>
                        </w:rPr>
                        <w:t>expected to remain the same.</w:t>
                      </w:r>
                    </w:p>
                    <w:p w14:paraId="0DB184B9" w14:textId="3E0DBAB5" w:rsidR="000210ED" w:rsidRPr="00A864A5" w:rsidRDefault="000210ED" w:rsidP="000210ED">
                      <w:pPr>
                        <w:pStyle w:val="Bullet-list"/>
                        <w:numPr>
                          <w:ilvl w:val="0"/>
                          <w:numId w:val="0"/>
                        </w:numPr>
                        <w:spacing w:after="120"/>
                        <w:rPr>
                          <w:i/>
                          <w:iCs/>
                        </w:rPr>
                      </w:pPr>
                      <w:r w:rsidRPr="00A864A5">
                        <w:rPr>
                          <w:rFonts w:cs="Arial"/>
                          <w:i/>
                          <w:iCs/>
                        </w:rPr>
                        <w:t xml:space="preserve">If the status quo is expected to develop and change in the absence of action being taken, instead refer to it as the </w:t>
                      </w:r>
                      <w:r w:rsidRPr="00B84E15">
                        <w:rPr>
                          <w:rFonts w:cs="Arial"/>
                          <w:b/>
                          <w:bCs/>
                          <w:i/>
                          <w:iCs/>
                        </w:rPr>
                        <w:t>counterfactual</w:t>
                      </w:r>
                      <w:r w:rsidRPr="00A864A5">
                        <w:rPr>
                          <w:rFonts w:cs="Arial"/>
                          <w:i/>
                          <w:iCs/>
                        </w:rPr>
                        <w:t>.</w:t>
                      </w:r>
                    </w:p>
                    <w:p w14:paraId="26574AD6" w14:textId="77777777" w:rsidR="000210ED" w:rsidRPr="00A864A5" w:rsidRDefault="000210ED" w:rsidP="000210ED">
                      <w:pPr>
                        <w:pStyle w:val="Bullet-list"/>
                        <w:numPr>
                          <w:ilvl w:val="0"/>
                          <w:numId w:val="0"/>
                        </w:numPr>
                        <w:spacing w:after="120"/>
                        <w:rPr>
                          <w:rFonts w:asciiTheme="minorHAnsi" w:hAnsiTheme="minorHAnsi" w:cstheme="minorHAnsi"/>
                        </w:rPr>
                      </w:pPr>
                    </w:p>
                    <w:p w14:paraId="7DDEB5E7" w14:textId="77777777" w:rsidR="000210ED" w:rsidRPr="0026379C" w:rsidRDefault="000210ED" w:rsidP="000210ED">
                      <w:pPr>
                        <w:pStyle w:val="Bullet-list"/>
                        <w:numPr>
                          <w:ilvl w:val="0"/>
                          <w:numId w:val="0"/>
                        </w:numPr>
                        <w:spacing w:after="120"/>
                        <w:rPr>
                          <w:b/>
                          <w:bCs/>
                          <w:i/>
                          <w:iCs/>
                        </w:rPr>
                      </w:pPr>
                    </w:p>
                  </w:txbxContent>
                </v:textbox>
                <w10:wrap type="square"/>
              </v:shape>
            </w:pict>
          </mc:Fallback>
        </mc:AlternateContent>
      </w:r>
      <w:r w:rsidR="007D78A1" w:rsidRPr="00A864A5">
        <w:rPr>
          <w:lang w:val="en-NZ"/>
        </w:rPr>
        <w:t>Option One – [</w:t>
      </w:r>
      <w:r w:rsidR="00570E3F" w:rsidRPr="00B84E15">
        <w:rPr>
          <w:i/>
          <w:iCs/>
          <w:lang w:val="en-NZ"/>
        </w:rPr>
        <w:t>Status Quo</w:t>
      </w:r>
      <w:r w:rsidR="000210ED" w:rsidRPr="00B84E15">
        <w:rPr>
          <w:i/>
          <w:iCs/>
          <w:lang w:val="en-NZ"/>
        </w:rPr>
        <w:t xml:space="preserve"> / Counterfactual</w:t>
      </w:r>
      <w:r w:rsidR="007D78A1" w:rsidRPr="00A864A5">
        <w:rPr>
          <w:lang w:val="en-NZ"/>
        </w:rPr>
        <w:t>]</w:t>
      </w:r>
    </w:p>
    <w:p w14:paraId="79D92767" w14:textId="1B5E3696" w:rsidR="007D78A1" w:rsidRPr="001A4B31" w:rsidRDefault="007D78A1" w:rsidP="006448CF">
      <w:pPr>
        <w:pStyle w:val="ListParagraph"/>
        <w:numPr>
          <w:ilvl w:val="0"/>
          <w:numId w:val="24"/>
        </w:numPr>
        <w:ind w:left="567" w:hanging="567"/>
        <w:rPr>
          <w:lang w:val="en-NZ"/>
        </w:rPr>
      </w:pPr>
      <w:r w:rsidRPr="00B84E15">
        <w:rPr>
          <w:lang w:val="en-NZ"/>
        </w:rPr>
        <w:t>[enter text here]</w:t>
      </w:r>
    </w:p>
    <w:p w14:paraId="0F6FCE9D" w14:textId="0FF87B7B" w:rsidR="00570E3F" w:rsidRPr="00A864A5" w:rsidRDefault="001A4B31" w:rsidP="00570E3F">
      <w:pPr>
        <w:pStyle w:val="Heading4"/>
        <w:rPr>
          <w:lang w:val="en-NZ"/>
        </w:rPr>
      </w:pPr>
      <w:r>
        <w:rPr>
          <w:lang w:val="en-NZ"/>
        </w:rPr>
        <w:br/>
      </w:r>
      <w:r w:rsidR="00570E3F" w:rsidRPr="00A864A5">
        <w:rPr>
          <w:lang w:val="en-NZ"/>
        </w:rPr>
        <w:t>Option Two – [</w:t>
      </w:r>
      <w:r w:rsidR="00570E3F" w:rsidRPr="00B84E15">
        <w:rPr>
          <w:i/>
          <w:iCs/>
          <w:lang w:val="en-NZ"/>
        </w:rPr>
        <w:t>Option title</w:t>
      </w:r>
      <w:r w:rsidR="00570E3F" w:rsidRPr="00A864A5">
        <w:rPr>
          <w:lang w:val="en-NZ"/>
        </w:rPr>
        <w:t>]</w:t>
      </w:r>
    </w:p>
    <w:p w14:paraId="2CE6058D" w14:textId="17B82FFB" w:rsidR="00570E3F" w:rsidRPr="001A4B31" w:rsidRDefault="00570E3F" w:rsidP="006448CF">
      <w:pPr>
        <w:pStyle w:val="ListParagraph"/>
        <w:numPr>
          <w:ilvl w:val="0"/>
          <w:numId w:val="24"/>
        </w:numPr>
        <w:ind w:left="567" w:hanging="567"/>
        <w:rPr>
          <w:lang w:val="en-NZ"/>
        </w:rPr>
      </w:pPr>
      <w:r w:rsidRPr="00B84E15">
        <w:rPr>
          <w:lang w:val="en-NZ"/>
        </w:rPr>
        <w:t>[enter text here]</w:t>
      </w:r>
    </w:p>
    <w:p w14:paraId="3F7AA2C2" w14:textId="4AA5DD13" w:rsidR="007D78A1" w:rsidRPr="00A864A5" w:rsidRDefault="001A4B31" w:rsidP="00EE03E6">
      <w:pPr>
        <w:pStyle w:val="Heading4"/>
        <w:rPr>
          <w:lang w:val="en-NZ"/>
        </w:rPr>
      </w:pPr>
      <w:r>
        <w:rPr>
          <w:lang w:val="en-NZ"/>
        </w:rPr>
        <w:br/>
      </w:r>
      <w:r w:rsidR="007D78A1" w:rsidRPr="00A864A5">
        <w:rPr>
          <w:lang w:val="en-NZ"/>
        </w:rPr>
        <w:t>Option # - [</w:t>
      </w:r>
      <w:r w:rsidR="007D78A1" w:rsidRPr="00B84E15">
        <w:rPr>
          <w:i/>
          <w:iCs/>
          <w:lang w:val="en-NZ"/>
        </w:rPr>
        <w:t>Option title</w:t>
      </w:r>
      <w:r w:rsidR="007D78A1" w:rsidRPr="00A864A5">
        <w:rPr>
          <w:lang w:val="en-NZ"/>
        </w:rPr>
        <w:t>]</w:t>
      </w:r>
    </w:p>
    <w:p w14:paraId="2C7A7625" w14:textId="40BA6563" w:rsidR="000B0D4D" w:rsidRPr="001A4B31" w:rsidRDefault="00D91EB7"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673600" behindDoc="0" locked="0" layoutInCell="1" allowOverlap="1" wp14:anchorId="5A2AFD07" wp14:editId="04F8A97A">
                <wp:simplePos x="0" y="0"/>
                <wp:positionH relativeFrom="column">
                  <wp:posOffset>1905</wp:posOffset>
                </wp:positionH>
                <wp:positionV relativeFrom="paragraph">
                  <wp:posOffset>531940</wp:posOffset>
                </wp:positionV>
                <wp:extent cx="5657850" cy="441706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17060"/>
                        </a:xfrm>
                        <a:prstGeom prst="rect">
                          <a:avLst/>
                        </a:prstGeom>
                        <a:solidFill>
                          <a:srgbClr val="EBF5F8"/>
                        </a:solidFill>
                        <a:ln w="9525">
                          <a:solidFill>
                            <a:srgbClr val="000000"/>
                          </a:solidFill>
                          <a:miter lim="800000"/>
                          <a:headEnd/>
                          <a:tailEnd/>
                        </a:ln>
                        <a:effectLst/>
                      </wps:spPr>
                      <wps:txbx>
                        <w:txbxContent>
                          <w:p w14:paraId="32DF63F5" w14:textId="2173EAF5" w:rsidR="007D78A1" w:rsidRPr="002C346F" w:rsidRDefault="007D78A1" w:rsidP="007D78A1">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52670F" w:rsidRPr="002C346F">
                              <w:rPr>
                                <w:b/>
                                <w:bCs/>
                              </w:rPr>
                              <w:t>Description and Analysis of Options</w:t>
                            </w:r>
                          </w:p>
                          <w:p w14:paraId="3D33CE3D" w14:textId="52411B26" w:rsidR="00037F29" w:rsidRDefault="007D78A1" w:rsidP="007D78A1">
                            <w:pPr>
                              <w:pStyle w:val="Bullet-list"/>
                              <w:numPr>
                                <w:ilvl w:val="0"/>
                                <w:numId w:val="0"/>
                              </w:numPr>
                              <w:spacing w:after="120"/>
                              <w:rPr>
                                <w:rFonts w:cs="Arial"/>
                                <w:i/>
                                <w:iCs/>
                              </w:rPr>
                            </w:pPr>
                            <w:r w:rsidRPr="00314476">
                              <w:rPr>
                                <w:rFonts w:cs="Arial"/>
                                <w:i/>
                                <w:iCs/>
                              </w:rPr>
                              <w:t xml:space="preserve">Describe the key features of </w:t>
                            </w:r>
                            <w:r w:rsidR="00ED69FB">
                              <w:rPr>
                                <w:rFonts w:cs="Arial"/>
                                <w:i/>
                                <w:iCs/>
                              </w:rPr>
                              <w:t>each</w:t>
                            </w:r>
                            <w:r w:rsidRPr="00314476">
                              <w:rPr>
                                <w:rFonts w:cs="Arial"/>
                                <w:i/>
                                <w:iCs/>
                              </w:rPr>
                              <w:t xml:space="preserve"> option</w:t>
                            </w:r>
                            <w:r w:rsidR="0040497A">
                              <w:rPr>
                                <w:rFonts w:cs="Arial"/>
                                <w:i/>
                                <w:iCs/>
                              </w:rPr>
                              <w:t xml:space="preserve"> and analyse them</w:t>
                            </w:r>
                            <w:r w:rsidR="00037F29">
                              <w:rPr>
                                <w:rFonts w:cs="Arial"/>
                                <w:i/>
                                <w:iCs/>
                              </w:rPr>
                              <w:t xml:space="preserve"> under the sub-headings</w:t>
                            </w:r>
                            <w:r w:rsidRPr="00314476">
                              <w:rPr>
                                <w:rFonts w:cs="Arial"/>
                                <w:i/>
                                <w:iCs/>
                              </w:rPr>
                              <w:t>,</w:t>
                            </w:r>
                            <w:r w:rsidR="00037F29">
                              <w:rPr>
                                <w:rFonts w:cs="Arial"/>
                                <w:i/>
                                <w:iCs/>
                              </w:rPr>
                              <w:t xml:space="preserve"> duplicating as many times as appropriate depending on the number of options you intend to address in this RIS.</w:t>
                            </w:r>
                            <w:r w:rsidR="0040497A">
                              <w:rPr>
                                <w:rFonts w:cs="Arial"/>
                                <w:i/>
                                <w:iCs/>
                              </w:rPr>
                              <w:t xml:space="preserve"> Keep analysis distinct from the description, ensuring that analysis is robust and equitable across options and that the description</w:t>
                            </w:r>
                            <w:r w:rsidR="00962946">
                              <w:rPr>
                                <w:rFonts w:cs="Arial"/>
                                <w:i/>
                                <w:iCs/>
                              </w:rPr>
                              <w:t>s</w:t>
                            </w:r>
                            <w:r w:rsidR="0040497A">
                              <w:rPr>
                                <w:rFonts w:cs="Arial"/>
                                <w:i/>
                                <w:iCs/>
                              </w:rPr>
                              <w:t xml:space="preserve"> of </w:t>
                            </w:r>
                            <w:r w:rsidR="00962946">
                              <w:rPr>
                                <w:rFonts w:cs="Arial"/>
                                <w:i/>
                                <w:iCs/>
                              </w:rPr>
                              <w:t xml:space="preserve">the features of </w:t>
                            </w:r>
                            <w:r w:rsidR="0040497A">
                              <w:rPr>
                                <w:rFonts w:cs="Arial"/>
                                <w:i/>
                                <w:iCs/>
                              </w:rPr>
                              <w:t xml:space="preserve">each option </w:t>
                            </w:r>
                            <w:r w:rsidR="00962946">
                              <w:rPr>
                                <w:rFonts w:cs="Arial"/>
                                <w:i/>
                                <w:iCs/>
                              </w:rPr>
                              <w:t>are</w:t>
                            </w:r>
                            <w:r w:rsidR="0040497A">
                              <w:rPr>
                                <w:rFonts w:cs="Arial"/>
                                <w:i/>
                                <w:iCs/>
                              </w:rPr>
                              <w:t xml:space="preserve"> not </w:t>
                            </w:r>
                            <w:r w:rsidR="00B63DE7">
                              <w:rPr>
                                <w:rFonts w:cs="Arial"/>
                                <w:i/>
                                <w:iCs/>
                              </w:rPr>
                              <w:t>pre-emptively</w:t>
                            </w:r>
                            <w:r w:rsidR="0040497A">
                              <w:rPr>
                                <w:rFonts w:cs="Arial"/>
                                <w:i/>
                                <w:iCs/>
                              </w:rPr>
                              <w:t xml:space="preserve"> influenced by your analysis. </w:t>
                            </w:r>
                            <w:r w:rsidR="00037F29">
                              <w:rPr>
                                <w:rFonts w:cs="Arial"/>
                                <w:i/>
                                <w:iCs/>
                              </w:rPr>
                              <w:t>Consider:</w:t>
                            </w:r>
                          </w:p>
                          <w:p w14:paraId="77AFEC7D" w14:textId="6CB8C5E1" w:rsidR="00037F29" w:rsidRPr="00037F29" w:rsidRDefault="00037F29" w:rsidP="00037F29">
                            <w:pPr>
                              <w:pStyle w:val="Bullet-list"/>
                              <w:numPr>
                                <w:ilvl w:val="0"/>
                                <w:numId w:val="8"/>
                              </w:numPr>
                              <w:spacing w:after="120"/>
                              <w:rPr>
                                <w:i/>
                                <w:iCs/>
                              </w:rPr>
                            </w:pPr>
                            <w:r w:rsidRPr="00037F29">
                              <w:rPr>
                                <w:i/>
                                <w:iCs/>
                              </w:rPr>
                              <w:t xml:space="preserve">How will </w:t>
                            </w:r>
                            <w:r w:rsidR="00317F29">
                              <w:rPr>
                                <w:i/>
                                <w:iCs/>
                              </w:rPr>
                              <w:t>the option</w:t>
                            </w:r>
                            <w:r w:rsidRPr="00037F29">
                              <w:rPr>
                                <w:i/>
                                <w:iCs/>
                              </w:rPr>
                              <w:t xml:space="preserve"> </w:t>
                            </w:r>
                            <w:r w:rsidR="007D78A1" w:rsidRPr="00037F29">
                              <w:rPr>
                                <w:i/>
                                <w:iCs/>
                              </w:rPr>
                              <w:t>deliver the objectives you have identified</w:t>
                            </w:r>
                            <w:r w:rsidRPr="00037F29">
                              <w:rPr>
                                <w:i/>
                                <w:iCs/>
                              </w:rPr>
                              <w:t xml:space="preserve"> in relation to th</w:t>
                            </w:r>
                            <w:r w:rsidR="00317F29">
                              <w:rPr>
                                <w:i/>
                                <w:iCs/>
                              </w:rPr>
                              <w:t>e</w:t>
                            </w:r>
                            <w:r w:rsidRPr="00037F29">
                              <w:rPr>
                                <w:i/>
                                <w:iCs/>
                              </w:rPr>
                              <w:t xml:space="preserve"> policy problem/opportunity?</w:t>
                            </w:r>
                          </w:p>
                          <w:p w14:paraId="4A2689A1" w14:textId="0B41A154" w:rsidR="00A44B01" w:rsidRPr="00037F29" w:rsidRDefault="00037F29" w:rsidP="00037F29">
                            <w:pPr>
                              <w:pStyle w:val="Bullet-list"/>
                              <w:numPr>
                                <w:ilvl w:val="0"/>
                                <w:numId w:val="8"/>
                              </w:numPr>
                              <w:spacing w:after="120"/>
                              <w:rPr>
                                <w:i/>
                                <w:iCs/>
                              </w:rPr>
                            </w:pPr>
                            <w:r>
                              <w:rPr>
                                <w:i/>
                                <w:iCs/>
                              </w:rPr>
                              <w:t>What is the level of stakeholder support for this option</w:t>
                            </w:r>
                            <w:r w:rsidRPr="00037F29">
                              <w:rPr>
                                <w:i/>
                                <w:iCs/>
                              </w:rPr>
                              <w:t>?</w:t>
                            </w:r>
                            <w:r w:rsidR="00A44B01" w:rsidRPr="00037F29">
                              <w:rPr>
                                <w:i/>
                                <w:iCs/>
                              </w:rPr>
                              <w:t xml:space="preserve"> Who supports, and who is opposed? Has this option been affected by consultation?</w:t>
                            </w:r>
                          </w:p>
                          <w:p w14:paraId="449D1C50" w14:textId="6A39DB23" w:rsidR="00F40E6D" w:rsidRPr="00F40E6D" w:rsidRDefault="003E20E0" w:rsidP="00281606">
                            <w:pPr>
                              <w:pStyle w:val="Bullet-list"/>
                              <w:numPr>
                                <w:ilvl w:val="0"/>
                                <w:numId w:val="8"/>
                              </w:numPr>
                              <w:spacing w:after="120"/>
                              <w:rPr>
                                <w:i/>
                                <w:iCs/>
                              </w:rPr>
                            </w:pPr>
                            <w:r>
                              <w:rPr>
                                <w:i/>
                                <w:iCs/>
                              </w:rPr>
                              <w:t xml:space="preserve">What </w:t>
                            </w:r>
                            <w:r w:rsidR="00281606">
                              <w:rPr>
                                <w:i/>
                                <w:iCs/>
                              </w:rPr>
                              <w:t>distributional impacts could this option have</w:t>
                            </w:r>
                            <w:r w:rsidRPr="003E20E0">
                              <w:rPr>
                                <w:i/>
                                <w:iCs/>
                              </w:rPr>
                              <w:t>, for example</w:t>
                            </w:r>
                            <w:r w:rsidR="00913334" w:rsidRPr="003E20E0">
                              <w:rPr>
                                <w:i/>
                                <w:iCs/>
                              </w:rPr>
                              <w:t xml:space="preserve"> in relation to</w:t>
                            </w:r>
                            <w:r w:rsidR="00422C20">
                              <w:rPr>
                                <w:i/>
                                <w:iCs/>
                              </w:rPr>
                              <w:t xml:space="preserve"> </w:t>
                            </w:r>
                            <w:r w:rsidR="00422C20" w:rsidRPr="00422C20">
                              <w:rPr>
                                <w:i/>
                                <w:iCs/>
                                <w:lang w:val="en-NZ"/>
                              </w:rPr>
                              <w:t xml:space="preserve">Māori (as individuals, iwi, hapū, and </w:t>
                            </w:r>
                            <w:r w:rsidR="0040497A">
                              <w:rPr>
                                <w:i/>
                                <w:iCs/>
                                <w:lang w:val="en-GB"/>
                              </w:rPr>
                              <w:t>w</w:t>
                            </w:r>
                            <w:r w:rsidR="0040497A" w:rsidRPr="008155BF">
                              <w:rPr>
                                <w:i/>
                                <w:iCs/>
                                <w:lang w:val="en-GB"/>
                              </w:rPr>
                              <w:t>hānau</w:t>
                            </w:r>
                            <w:r w:rsidR="00422C20" w:rsidRPr="00422C20">
                              <w:rPr>
                                <w:i/>
                                <w:iCs/>
                                <w:lang w:val="en-NZ"/>
                              </w:rPr>
                              <w:t>), children, seniors, people</w:t>
                            </w:r>
                            <w:r w:rsidR="00422C20">
                              <w:rPr>
                                <w:i/>
                                <w:iCs/>
                                <w:lang w:val="en-NZ"/>
                              </w:rPr>
                              <w:t xml:space="preserve"> with disabilities</w:t>
                            </w:r>
                            <w:r w:rsidR="00422C20" w:rsidRPr="00422C20">
                              <w:rPr>
                                <w:i/>
                                <w:iCs/>
                                <w:lang w:val="en-NZ"/>
                              </w:rPr>
                              <w:t xml:space="preserve">, women, people who are gender diverse, Pacific peoples, veterans, rural communities, </w:t>
                            </w:r>
                            <w:r w:rsidR="004C4603">
                              <w:rPr>
                                <w:i/>
                                <w:iCs/>
                                <w:lang w:val="en-NZ"/>
                              </w:rPr>
                              <w:t xml:space="preserve">and </w:t>
                            </w:r>
                            <w:r w:rsidR="00422C20" w:rsidRPr="00422C20">
                              <w:rPr>
                                <w:i/>
                                <w:iCs/>
                                <w:lang w:val="en-NZ"/>
                              </w:rPr>
                              <w:t>ethnic communities</w:t>
                            </w:r>
                            <w:r w:rsidR="00281606" w:rsidRPr="004C4603">
                              <w:rPr>
                                <w:i/>
                                <w:iCs/>
                                <w:lang w:val="en-NZ"/>
                              </w:rPr>
                              <w:t>?</w:t>
                            </w:r>
                          </w:p>
                          <w:p w14:paraId="0D2FAE79" w14:textId="6BE348FD" w:rsidR="00281606" w:rsidRDefault="004C4603" w:rsidP="006448CF">
                            <w:pPr>
                              <w:pStyle w:val="Bullet-list"/>
                              <w:numPr>
                                <w:ilvl w:val="1"/>
                                <w:numId w:val="8"/>
                              </w:numPr>
                              <w:spacing w:after="120"/>
                              <w:ind w:left="851" w:hanging="425"/>
                              <w:rPr>
                                <w:i/>
                                <w:iCs/>
                              </w:rPr>
                            </w:pPr>
                            <w:r w:rsidRPr="004C4603">
                              <w:rPr>
                                <w:i/>
                                <w:iCs/>
                                <w:lang w:val="en-NZ"/>
                              </w:rPr>
                              <w:t>R</w:t>
                            </w:r>
                            <w:r w:rsidR="003E20E0" w:rsidRPr="004C4603">
                              <w:rPr>
                                <w:i/>
                                <w:iCs/>
                                <w:lang w:val="en-NZ"/>
                              </w:rPr>
                              <w:t xml:space="preserve">efer to policy analysis tools </w:t>
                            </w:r>
                            <w:r w:rsidR="00D91EB7">
                              <w:rPr>
                                <w:i/>
                                <w:iCs/>
                                <w:lang w:val="en-NZ"/>
                              </w:rPr>
                              <w:t xml:space="preserve">(where available) </w:t>
                            </w:r>
                            <w:r w:rsidR="003E20E0" w:rsidRPr="004C4603">
                              <w:rPr>
                                <w:i/>
                                <w:iCs/>
                                <w:lang w:val="en-NZ"/>
                              </w:rPr>
                              <w:t>to gauge these impacts</w:t>
                            </w:r>
                            <w:r w:rsidRPr="004C4603">
                              <w:rPr>
                                <w:i/>
                                <w:iCs/>
                                <w:lang w:val="en-NZ"/>
                              </w:rPr>
                              <w:t xml:space="preserve">, </w:t>
                            </w:r>
                            <w:r w:rsidR="00347572">
                              <w:rPr>
                                <w:i/>
                                <w:iCs/>
                                <w:lang w:val="en-NZ"/>
                              </w:rPr>
                              <w:t>eg,</w:t>
                            </w:r>
                            <w:r w:rsidRPr="004C4603">
                              <w:rPr>
                                <w:i/>
                                <w:iCs/>
                                <w:lang w:val="en-NZ"/>
                              </w:rPr>
                              <w:t xml:space="preserve"> the</w:t>
                            </w:r>
                            <w:r w:rsidR="003E20E0" w:rsidRPr="003E20E0">
                              <w:rPr>
                                <w:i/>
                                <w:iCs/>
                              </w:rPr>
                              <w:t xml:space="preserve"> </w:t>
                            </w:r>
                            <w:hyperlink r:id="rId28" w:history="1">
                              <w:r w:rsidR="003E20E0" w:rsidRPr="003E20E0">
                                <w:rPr>
                                  <w:rStyle w:val="Hyperlink"/>
                                  <w:i/>
                                  <w:iCs/>
                                </w:rPr>
                                <w:t>Pacific peoples</w:t>
                              </w:r>
                            </w:hyperlink>
                            <w:r w:rsidR="003E20E0" w:rsidRPr="003E20E0">
                              <w:rPr>
                                <w:i/>
                                <w:iCs/>
                              </w:rPr>
                              <w:t xml:space="preserve">, </w:t>
                            </w:r>
                            <w:hyperlink r:id="rId29" w:history="1">
                              <w:r w:rsidR="003E20E0" w:rsidRPr="003E20E0">
                                <w:rPr>
                                  <w:rStyle w:val="Hyperlink"/>
                                  <w:i/>
                                  <w:iCs/>
                                </w:rPr>
                                <w:t>children</w:t>
                              </w:r>
                            </w:hyperlink>
                            <w:r w:rsidR="003E20E0" w:rsidRPr="003E20E0">
                              <w:rPr>
                                <w:i/>
                                <w:iCs/>
                              </w:rPr>
                              <w:t xml:space="preserve">, </w:t>
                            </w:r>
                            <w:hyperlink r:id="rId30" w:history="1">
                              <w:r w:rsidR="003E20E0" w:rsidRPr="003E20E0">
                                <w:rPr>
                                  <w:rStyle w:val="Hyperlink"/>
                                  <w:i/>
                                  <w:iCs/>
                                </w:rPr>
                                <w:t>rural communities</w:t>
                              </w:r>
                            </w:hyperlink>
                            <w:r w:rsidR="003E20E0" w:rsidRPr="003E20E0">
                              <w:rPr>
                                <w:i/>
                                <w:iCs/>
                              </w:rPr>
                              <w:t>,</w:t>
                            </w:r>
                            <w:r w:rsidR="00E76E63">
                              <w:rPr>
                                <w:i/>
                                <w:iCs/>
                              </w:rPr>
                              <w:t xml:space="preserve"> and</w:t>
                            </w:r>
                            <w:r w:rsidR="003E20E0" w:rsidRPr="003E20E0">
                              <w:rPr>
                                <w:i/>
                                <w:iCs/>
                              </w:rPr>
                              <w:t xml:space="preserve"> </w:t>
                            </w:r>
                            <w:hyperlink r:id="rId31" w:history="1">
                              <w:r w:rsidR="003E20E0" w:rsidRPr="00E76E63">
                                <w:rPr>
                                  <w:rStyle w:val="Hyperlink"/>
                                  <w:i/>
                                  <w:iCs/>
                                </w:rPr>
                                <w:t>gender</w:t>
                              </w:r>
                            </w:hyperlink>
                            <w:r w:rsidR="003E20E0" w:rsidRPr="00E76E63">
                              <w:rPr>
                                <w:i/>
                                <w:iCs/>
                              </w:rPr>
                              <w:t xml:space="preserve"> impacts</w:t>
                            </w:r>
                            <w:r>
                              <w:t xml:space="preserve"> </w:t>
                            </w:r>
                            <w:r w:rsidRPr="004C4603">
                              <w:rPr>
                                <w:i/>
                                <w:iCs/>
                                <w:lang w:val="en-NZ"/>
                              </w:rPr>
                              <w:t>tools.</w:t>
                            </w:r>
                          </w:p>
                          <w:p w14:paraId="46459D47" w14:textId="20C90CB8" w:rsidR="00913334" w:rsidRPr="00317F29" w:rsidRDefault="00281606" w:rsidP="00317F29">
                            <w:pPr>
                              <w:pStyle w:val="Bullet-list"/>
                              <w:numPr>
                                <w:ilvl w:val="0"/>
                                <w:numId w:val="8"/>
                              </w:numPr>
                              <w:spacing w:after="120"/>
                              <w:rPr>
                                <w:i/>
                                <w:iCs/>
                              </w:rPr>
                            </w:pPr>
                            <w:r>
                              <w:rPr>
                                <w:i/>
                                <w:iCs/>
                              </w:rPr>
                              <w:t>Will</w:t>
                            </w:r>
                            <w:r w:rsidR="00913334" w:rsidRPr="00281606">
                              <w:rPr>
                                <w:i/>
                                <w:iCs/>
                              </w:rPr>
                              <w:t xml:space="preserve"> the impacts </w:t>
                            </w:r>
                            <w:r w:rsidR="00317F29">
                              <w:rPr>
                                <w:i/>
                                <w:iCs/>
                              </w:rPr>
                              <w:t xml:space="preserve">of </w:t>
                            </w:r>
                            <w:r w:rsidR="0040497A">
                              <w:rPr>
                                <w:i/>
                                <w:iCs/>
                              </w:rPr>
                              <w:t>each</w:t>
                            </w:r>
                            <w:r w:rsidR="00317F29">
                              <w:rPr>
                                <w:i/>
                                <w:iCs/>
                              </w:rPr>
                              <w:t xml:space="preserve"> option </w:t>
                            </w:r>
                            <w:r>
                              <w:rPr>
                                <w:i/>
                                <w:iCs/>
                              </w:rPr>
                              <w:t>be</w:t>
                            </w:r>
                            <w:r w:rsidR="00913334" w:rsidRPr="00281606">
                              <w:rPr>
                                <w:i/>
                                <w:iCs/>
                              </w:rPr>
                              <w:t xml:space="preserve"> direct</w:t>
                            </w:r>
                            <w:r w:rsidR="003C48E9">
                              <w:rPr>
                                <w:i/>
                                <w:iCs/>
                              </w:rPr>
                              <w:t>,</w:t>
                            </w:r>
                            <w:r w:rsidR="00913334" w:rsidRPr="00281606">
                              <w:rPr>
                                <w:i/>
                                <w:iCs/>
                              </w:rPr>
                              <w:t xml:space="preserve"> or</w:t>
                            </w:r>
                            <w:r w:rsidR="003E20E0" w:rsidRPr="00281606">
                              <w:rPr>
                                <w:i/>
                                <w:iCs/>
                              </w:rPr>
                              <w:t xml:space="preserve"> </w:t>
                            </w:r>
                            <w:r w:rsidR="003C48E9">
                              <w:rPr>
                                <w:i/>
                                <w:iCs/>
                              </w:rPr>
                              <w:t>will there be</w:t>
                            </w:r>
                            <w:r w:rsidR="00913334" w:rsidRPr="00281606">
                              <w:rPr>
                                <w:i/>
                                <w:iCs/>
                              </w:rPr>
                              <w:t xml:space="preserve"> indirect (</w:t>
                            </w:r>
                            <w:r w:rsidR="00347572">
                              <w:rPr>
                                <w:i/>
                                <w:iCs/>
                              </w:rPr>
                              <w:t>ie,</w:t>
                            </w:r>
                            <w:r w:rsidR="00913334" w:rsidRPr="00281606">
                              <w:rPr>
                                <w:i/>
                                <w:iCs/>
                              </w:rPr>
                              <w:t xml:space="preserve"> flow on) effects</w:t>
                            </w:r>
                            <w:r>
                              <w:rPr>
                                <w:i/>
                                <w:iCs/>
                              </w:rPr>
                              <w:t>?</w:t>
                            </w:r>
                            <w:r w:rsidR="00317F29">
                              <w:rPr>
                                <w:i/>
                                <w:iCs/>
                              </w:rPr>
                              <w:t xml:space="preserve"> </w:t>
                            </w:r>
                            <w:r w:rsidRPr="00317F29">
                              <w:rPr>
                                <w:i/>
                                <w:iCs/>
                              </w:rPr>
                              <w:t>Will</w:t>
                            </w:r>
                            <w:r w:rsidR="00913334" w:rsidRPr="00317F29">
                              <w:rPr>
                                <w:i/>
                                <w:iCs/>
                              </w:rPr>
                              <w:t xml:space="preserve"> the impacts </w:t>
                            </w:r>
                            <w:r w:rsidRPr="00317F29">
                              <w:rPr>
                                <w:i/>
                                <w:iCs/>
                              </w:rPr>
                              <w:t>be</w:t>
                            </w:r>
                            <w:r w:rsidR="00913334" w:rsidRPr="00317F29">
                              <w:rPr>
                                <w:i/>
                                <w:iCs/>
                              </w:rPr>
                              <w:t xml:space="preserve"> one-off, r</w:t>
                            </w:r>
                            <w:r w:rsidRPr="00317F29">
                              <w:rPr>
                                <w:i/>
                                <w:iCs/>
                              </w:rPr>
                              <w:t>e</w:t>
                            </w:r>
                            <w:r w:rsidR="00913334" w:rsidRPr="00317F29">
                              <w:rPr>
                                <w:i/>
                                <w:iCs/>
                              </w:rPr>
                              <w:t>curring</w:t>
                            </w:r>
                            <w:r w:rsidRPr="00317F29">
                              <w:rPr>
                                <w:i/>
                                <w:iCs/>
                              </w:rPr>
                              <w:t>,</w:t>
                            </w:r>
                            <w:r w:rsidR="00913334" w:rsidRPr="00317F29">
                              <w:rPr>
                                <w:i/>
                                <w:iCs/>
                              </w:rPr>
                              <w:t xml:space="preserve"> or ongoing</w:t>
                            </w:r>
                            <w:r w:rsidRPr="00317F29">
                              <w:rPr>
                                <w:i/>
                                <w:iCs/>
                              </w:rPr>
                              <w:t>?</w:t>
                            </w:r>
                            <w:r w:rsidR="00317F29">
                              <w:rPr>
                                <w:i/>
                                <w:iCs/>
                              </w:rPr>
                              <w:t xml:space="preserve"> </w:t>
                            </w:r>
                            <w:r w:rsidRPr="00317F29">
                              <w:rPr>
                                <w:i/>
                                <w:iCs/>
                              </w:rPr>
                              <w:t xml:space="preserve">What could the </w:t>
                            </w:r>
                            <w:r w:rsidR="00913334" w:rsidRPr="00317F29">
                              <w:rPr>
                                <w:i/>
                                <w:iCs/>
                              </w:rPr>
                              <w:t>magnitude of the impacts</w:t>
                            </w:r>
                            <w:r w:rsidRPr="00317F29">
                              <w:rPr>
                                <w:i/>
                                <w:iCs/>
                              </w:rPr>
                              <w:t xml:space="preserve"> be? Q</w:t>
                            </w:r>
                            <w:r w:rsidR="00913334" w:rsidRPr="00317F29">
                              <w:rPr>
                                <w:i/>
                                <w:iCs/>
                              </w:rPr>
                              <w:t>uantify if possible</w:t>
                            </w:r>
                            <w:r w:rsidRPr="00317F29">
                              <w:rPr>
                                <w:i/>
                                <w:iCs/>
                              </w:rPr>
                              <w:t>.</w:t>
                            </w:r>
                          </w:p>
                          <w:p w14:paraId="6016E53E" w14:textId="71FA795A" w:rsidR="003E20E0" w:rsidRPr="00222441" w:rsidRDefault="00281606" w:rsidP="00222441">
                            <w:pPr>
                              <w:pStyle w:val="Bullet-list"/>
                              <w:numPr>
                                <w:ilvl w:val="0"/>
                                <w:numId w:val="8"/>
                              </w:numPr>
                              <w:spacing w:after="120"/>
                              <w:rPr>
                                <w:i/>
                                <w:iCs/>
                              </w:rPr>
                            </w:pPr>
                            <w:r>
                              <w:rPr>
                                <w:i/>
                                <w:iCs/>
                              </w:rPr>
                              <w:t>Will there be</w:t>
                            </w:r>
                            <w:r w:rsidR="00913334" w:rsidRPr="003E20E0">
                              <w:rPr>
                                <w:i/>
                                <w:iCs/>
                              </w:rPr>
                              <w:t xml:space="preserve"> an increase or decrease in the benefit to society compared with the status quo</w:t>
                            </w:r>
                            <w:r w:rsidR="00BA7837">
                              <w:rPr>
                                <w:i/>
                                <w:iCs/>
                              </w:rPr>
                              <w:t xml:space="preserve"> or counterfactual</w:t>
                            </w:r>
                            <w:r>
                              <w:rPr>
                                <w:i/>
                                <w:iCs/>
                              </w:rPr>
                              <w:t xml:space="preserv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AFD07" id="_x0000_s1035" type="#_x0000_t202" style="position:absolute;left:0;text-align:left;margin-left:.15pt;margin-top:41.9pt;width:445.5pt;height:34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" fillcolor="#ebf5f8">
                <v:textbox>
                  <w:txbxContent>
                    <w:p w14:paraId="32DF63F5" w14:textId="2173EAF5" w:rsidR="007D78A1" w:rsidRPr="002C346F" w:rsidRDefault="007D78A1" w:rsidP="007D78A1">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52670F" w:rsidRPr="002C346F">
                        <w:rPr>
                          <w:b/>
                          <w:bCs/>
                        </w:rPr>
                        <w:t>Description and Analysis of Options</w:t>
                      </w:r>
                    </w:p>
                    <w:p w14:paraId="3D33CE3D" w14:textId="52411B26" w:rsidR="00037F29" w:rsidRDefault="007D78A1" w:rsidP="007D78A1">
                      <w:pPr>
                        <w:pStyle w:val="Bullet-list"/>
                        <w:numPr>
                          <w:ilvl w:val="0"/>
                          <w:numId w:val="0"/>
                        </w:numPr>
                        <w:spacing w:after="120"/>
                        <w:rPr>
                          <w:rFonts w:cs="Arial"/>
                          <w:i/>
                          <w:iCs/>
                        </w:rPr>
                      </w:pPr>
                      <w:r w:rsidRPr="00314476">
                        <w:rPr>
                          <w:rFonts w:cs="Arial"/>
                          <w:i/>
                          <w:iCs/>
                        </w:rPr>
                        <w:t xml:space="preserve">Describe the key features of </w:t>
                      </w:r>
                      <w:r w:rsidR="00ED69FB">
                        <w:rPr>
                          <w:rFonts w:cs="Arial"/>
                          <w:i/>
                          <w:iCs/>
                        </w:rPr>
                        <w:t>each</w:t>
                      </w:r>
                      <w:r w:rsidRPr="00314476">
                        <w:rPr>
                          <w:rFonts w:cs="Arial"/>
                          <w:i/>
                          <w:iCs/>
                        </w:rPr>
                        <w:t xml:space="preserve"> option</w:t>
                      </w:r>
                      <w:r w:rsidR="0040497A">
                        <w:rPr>
                          <w:rFonts w:cs="Arial"/>
                          <w:i/>
                          <w:iCs/>
                        </w:rPr>
                        <w:t xml:space="preserve"> and analyse them</w:t>
                      </w:r>
                      <w:r w:rsidR="00037F29">
                        <w:rPr>
                          <w:rFonts w:cs="Arial"/>
                          <w:i/>
                          <w:iCs/>
                        </w:rPr>
                        <w:t xml:space="preserve"> under the sub-headings</w:t>
                      </w:r>
                      <w:r w:rsidRPr="00314476">
                        <w:rPr>
                          <w:rFonts w:cs="Arial"/>
                          <w:i/>
                          <w:iCs/>
                        </w:rPr>
                        <w:t>,</w:t>
                      </w:r>
                      <w:r w:rsidR="00037F29">
                        <w:rPr>
                          <w:rFonts w:cs="Arial"/>
                          <w:i/>
                          <w:iCs/>
                        </w:rPr>
                        <w:t xml:space="preserve"> duplicating as many times as appropriate depending on the number of options you intend to address in this RIS.</w:t>
                      </w:r>
                      <w:r w:rsidR="0040497A">
                        <w:rPr>
                          <w:rFonts w:cs="Arial"/>
                          <w:i/>
                          <w:iCs/>
                        </w:rPr>
                        <w:t xml:space="preserve"> Keep analysis distinct from the description, ensuring that analysis is robust and equitable across options and that the description</w:t>
                      </w:r>
                      <w:r w:rsidR="00962946">
                        <w:rPr>
                          <w:rFonts w:cs="Arial"/>
                          <w:i/>
                          <w:iCs/>
                        </w:rPr>
                        <w:t>s</w:t>
                      </w:r>
                      <w:r w:rsidR="0040497A">
                        <w:rPr>
                          <w:rFonts w:cs="Arial"/>
                          <w:i/>
                          <w:iCs/>
                        </w:rPr>
                        <w:t xml:space="preserve"> of </w:t>
                      </w:r>
                      <w:r w:rsidR="00962946">
                        <w:rPr>
                          <w:rFonts w:cs="Arial"/>
                          <w:i/>
                          <w:iCs/>
                        </w:rPr>
                        <w:t xml:space="preserve">the features of </w:t>
                      </w:r>
                      <w:r w:rsidR="0040497A">
                        <w:rPr>
                          <w:rFonts w:cs="Arial"/>
                          <w:i/>
                          <w:iCs/>
                        </w:rPr>
                        <w:t xml:space="preserve">each option </w:t>
                      </w:r>
                      <w:r w:rsidR="00962946">
                        <w:rPr>
                          <w:rFonts w:cs="Arial"/>
                          <w:i/>
                          <w:iCs/>
                        </w:rPr>
                        <w:t>are</w:t>
                      </w:r>
                      <w:r w:rsidR="0040497A">
                        <w:rPr>
                          <w:rFonts w:cs="Arial"/>
                          <w:i/>
                          <w:iCs/>
                        </w:rPr>
                        <w:t xml:space="preserve"> not </w:t>
                      </w:r>
                      <w:r w:rsidR="00B63DE7">
                        <w:rPr>
                          <w:rFonts w:cs="Arial"/>
                          <w:i/>
                          <w:iCs/>
                        </w:rPr>
                        <w:t>pre-emptively</w:t>
                      </w:r>
                      <w:r w:rsidR="0040497A">
                        <w:rPr>
                          <w:rFonts w:cs="Arial"/>
                          <w:i/>
                          <w:iCs/>
                        </w:rPr>
                        <w:t xml:space="preserve"> influenced by your analysis. </w:t>
                      </w:r>
                      <w:r w:rsidR="00037F29">
                        <w:rPr>
                          <w:rFonts w:cs="Arial"/>
                          <w:i/>
                          <w:iCs/>
                        </w:rPr>
                        <w:t>Consider:</w:t>
                      </w:r>
                    </w:p>
                    <w:p w14:paraId="77AFEC7D" w14:textId="6CB8C5E1" w:rsidR="00037F29" w:rsidRPr="00037F29" w:rsidRDefault="00037F29" w:rsidP="00037F29">
                      <w:pPr>
                        <w:pStyle w:val="Bullet-list"/>
                        <w:numPr>
                          <w:ilvl w:val="0"/>
                          <w:numId w:val="8"/>
                        </w:numPr>
                        <w:spacing w:after="120"/>
                        <w:rPr>
                          <w:i/>
                          <w:iCs/>
                        </w:rPr>
                      </w:pPr>
                      <w:r w:rsidRPr="00037F29">
                        <w:rPr>
                          <w:i/>
                          <w:iCs/>
                        </w:rPr>
                        <w:t xml:space="preserve">How will </w:t>
                      </w:r>
                      <w:r w:rsidR="00317F29">
                        <w:rPr>
                          <w:i/>
                          <w:iCs/>
                        </w:rPr>
                        <w:t>the option</w:t>
                      </w:r>
                      <w:r w:rsidRPr="00037F29">
                        <w:rPr>
                          <w:i/>
                          <w:iCs/>
                        </w:rPr>
                        <w:t xml:space="preserve"> </w:t>
                      </w:r>
                      <w:r w:rsidR="007D78A1" w:rsidRPr="00037F29">
                        <w:rPr>
                          <w:i/>
                          <w:iCs/>
                        </w:rPr>
                        <w:t>deliver the objectives you have identified</w:t>
                      </w:r>
                      <w:r w:rsidRPr="00037F29">
                        <w:rPr>
                          <w:i/>
                          <w:iCs/>
                        </w:rPr>
                        <w:t xml:space="preserve"> in relation to th</w:t>
                      </w:r>
                      <w:r w:rsidR="00317F29">
                        <w:rPr>
                          <w:i/>
                          <w:iCs/>
                        </w:rPr>
                        <w:t>e</w:t>
                      </w:r>
                      <w:r w:rsidRPr="00037F29">
                        <w:rPr>
                          <w:i/>
                          <w:iCs/>
                        </w:rPr>
                        <w:t xml:space="preserve"> policy problem/opportunity?</w:t>
                      </w:r>
                    </w:p>
                    <w:p w14:paraId="4A2689A1" w14:textId="0B41A154" w:rsidR="00A44B01" w:rsidRPr="00037F29" w:rsidRDefault="00037F29" w:rsidP="00037F29">
                      <w:pPr>
                        <w:pStyle w:val="Bullet-list"/>
                        <w:numPr>
                          <w:ilvl w:val="0"/>
                          <w:numId w:val="8"/>
                        </w:numPr>
                        <w:spacing w:after="120"/>
                        <w:rPr>
                          <w:i/>
                          <w:iCs/>
                        </w:rPr>
                      </w:pPr>
                      <w:r>
                        <w:rPr>
                          <w:i/>
                          <w:iCs/>
                        </w:rPr>
                        <w:t>What is the level of stakeholder support for this option</w:t>
                      </w:r>
                      <w:r w:rsidRPr="00037F29">
                        <w:rPr>
                          <w:i/>
                          <w:iCs/>
                        </w:rPr>
                        <w:t>?</w:t>
                      </w:r>
                      <w:r w:rsidR="00A44B01" w:rsidRPr="00037F29">
                        <w:rPr>
                          <w:i/>
                          <w:iCs/>
                        </w:rPr>
                        <w:t xml:space="preserve"> Who supports, and who is opposed? Has this option been affected by consultation?</w:t>
                      </w:r>
                    </w:p>
                    <w:p w14:paraId="449D1C50" w14:textId="6A39DB23" w:rsidR="00F40E6D" w:rsidRPr="00F40E6D" w:rsidRDefault="003E20E0" w:rsidP="00281606">
                      <w:pPr>
                        <w:pStyle w:val="Bullet-list"/>
                        <w:numPr>
                          <w:ilvl w:val="0"/>
                          <w:numId w:val="8"/>
                        </w:numPr>
                        <w:spacing w:after="120"/>
                        <w:rPr>
                          <w:i/>
                          <w:iCs/>
                        </w:rPr>
                      </w:pPr>
                      <w:r>
                        <w:rPr>
                          <w:i/>
                          <w:iCs/>
                        </w:rPr>
                        <w:t xml:space="preserve">What </w:t>
                      </w:r>
                      <w:r w:rsidR="00281606">
                        <w:rPr>
                          <w:i/>
                          <w:iCs/>
                        </w:rPr>
                        <w:t>distributional impacts could this option have</w:t>
                      </w:r>
                      <w:r w:rsidRPr="003E20E0">
                        <w:rPr>
                          <w:i/>
                          <w:iCs/>
                        </w:rPr>
                        <w:t>, for example</w:t>
                      </w:r>
                      <w:r w:rsidR="00913334" w:rsidRPr="003E20E0">
                        <w:rPr>
                          <w:i/>
                          <w:iCs/>
                        </w:rPr>
                        <w:t xml:space="preserve"> in relation to</w:t>
                      </w:r>
                      <w:r w:rsidR="00422C20">
                        <w:rPr>
                          <w:i/>
                          <w:iCs/>
                        </w:rPr>
                        <w:t xml:space="preserve"> </w:t>
                      </w:r>
                      <w:r w:rsidR="00422C20" w:rsidRPr="00422C20">
                        <w:rPr>
                          <w:i/>
                          <w:iCs/>
                          <w:lang w:val="en-NZ"/>
                        </w:rPr>
                        <w:t xml:space="preserve">Māori (as individuals, iwi, hapū, and </w:t>
                      </w:r>
                      <w:r w:rsidR="0040497A">
                        <w:rPr>
                          <w:i/>
                          <w:iCs/>
                          <w:lang w:val="en-GB"/>
                        </w:rPr>
                        <w:t>w</w:t>
                      </w:r>
                      <w:r w:rsidR="0040497A" w:rsidRPr="008155BF">
                        <w:rPr>
                          <w:i/>
                          <w:iCs/>
                          <w:lang w:val="en-GB"/>
                        </w:rPr>
                        <w:t>hānau</w:t>
                      </w:r>
                      <w:r w:rsidR="00422C20" w:rsidRPr="00422C20">
                        <w:rPr>
                          <w:i/>
                          <w:iCs/>
                          <w:lang w:val="en-NZ"/>
                        </w:rPr>
                        <w:t>), children, seniors, people</w:t>
                      </w:r>
                      <w:r w:rsidR="00422C20">
                        <w:rPr>
                          <w:i/>
                          <w:iCs/>
                          <w:lang w:val="en-NZ"/>
                        </w:rPr>
                        <w:t xml:space="preserve"> with disabilities</w:t>
                      </w:r>
                      <w:r w:rsidR="00422C20" w:rsidRPr="00422C20">
                        <w:rPr>
                          <w:i/>
                          <w:iCs/>
                          <w:lang w:val="en-NZ"/>
                        </w:rPr>
                        <w:t xml:space="preserve">, women, people who are gender diverse, Pacific peoples, veterans, rural communities, </w:t>
                      </w:r>
                      <w:r w:rsidR="004C4603">
                        <w:rPr>
                          <w:i/>
                          <w:iCs/>
                          <w:lang w:val="en-NZ"/>
                        </w:rPr>
                        <w:t xml:space="preserve">and </w:t>
                      </w:r>
                      <w:r w:rsidR="00422C20" w:rsidRPr="00422C20">
                        <w:rPr>
                          <w:i/>
                          <w:iCs/>
                          <w:lang w:val="en-NZ"/>
                        </w:rPr>
                        <w:t>ethnic communities</w:t>
                      </w:r>
                      <w:r w:rsidR="00281606" w:rsidRPr="004C4603">
                        <w:rPr>
                          <w:i/>
                          <w:iCs/>
                          <w:lang w:val="en-NZ"/>
                        </w:rPr>
                        <w:t>?</w:t>
                      </w:r>
                    </w:p>
                    <w:p w14:paraId="0D2FAE79" w14:textId="6BE348FD" w:rsidR="00281606" w:rsidRDefault="004C4603" w:rsidP="006448CF">
                      <w:pPr>
                        <w:pStyle w:val="Bullet-list"/>
                        <w:numPr>
                          <w:ilvl w:val="1"/>
                          <w:numId w:val="8"/>
                        </w:numPr>
                        <w:spacing w:after="120"/>
                        <w:ind w:left="851" w:hanging="425"/>
                        <w:rPr>
                          <w:i/>
                          <w:iCs/>
                        </w:rPr>
                      </w:pPr>
                      <w:r w:rsidRPr="004C4603">
                        <w:rPr>
                          <w:i/>
                          <w:iCs/>
                          <w:lang w:val="en-NZ"/>
                        </w:rPr>
                        <w:t>R</w:t>
                      </w:r>
                      <w:r w:rsidR="003E20E0" w:rsidRPr="004C4603">
                        <w:rPr>
                          <w:i/>
                          <w:iCs/>
                          <w:lang w:val="en-NZ"/>
                        </w:rPr>
                        <w:t xml:space="preserve">efer to policy analysis tools </w:t>
                      </w:r>
                      <w:r w:rsidR="00D91EB7">
                        <w:rPr>
                          <w:i/>
                          <w:iCs/>
                          <w:lang w:val="en-NZ"/>
                        </w:rPr>
                        <w:t xml:space="preserve">(where available) </w:t>
                      </w:r>
                      <w:r w:rsidR="003E20E0" w:rsidRPr="004C4603">
                        <w:rPr>
                          <w:i/>
                          <w:iCs/>
                          <w:lang w:val="en-NZ"/>
                        </w:rPr>
                        <w:t>to gauge these impacts</w:t>
                      </w:r>
                      <w:r w:rsidRPr="004C4603">
                        <w:rPr>
                          <w:i/>
                          <w:iCs/>
                          <w:lang w:val="en-NZ"/>
                        </w:rPr>
                        <w:t xml:space="preserve">, </w:t>
                      </w:r>
                      <w:proofErr w:type="spellStart"/>
                      <w:r w:rsidR="00347572">
                        <w:rPr>
                          <w:i/>
                          <w:iCs/>
                          <w:lang w:val="en-NZ"/>
                        </w:rPr>
                        <w:t>eg</w:t>
                      </w:r>
                      <w:proofErr w:type="spellEnd"/>
                      <w:r w:rsidR="00347572">
                        <w:rPr>
                          <w:i/>
                          <w:iCs/>
                          <w:lang w:val="en-NZ"/>
                        </w:rPr>
                        <w:t>,</w:t>
                      </w:r>
                      <w:r w:rsidRPr="004C4603">
                        <w:rPr>
                          <w:i/>
                          <w:iCs/>
                          <w:lang w:val="en-NZ"/>
                        </w:rPr>
                        <w:t xml:space="preserve"> the</w:t>
                      </w:r>
                      <w:r w:rsidR="003E20E0" w:rsidRPr="003E20E0">
                        <w:rPr>
                          <w:i/>
                          <w:iCs/>
                        </w:rPr>
                        <w:t xml:space="preserve"> </w:t>
                      </w:r>
                      <w:hyperlink r:id="rId32" w:history="1">
                        <w:r w:rsidR="003E20E0" w:rsidRPr="003E20E0">
                          <w:rPr>
                            <w:rStyle w:val="Hyperlink"/>
                            <w:i/>
                            <w:iCs/>
                          </w:rPr>
                          <w:t>Pacific peoples</w:t>
                        </w:r>
                      </w:hyperlink>
                      <w:r w:rsidR="003E20E0" w:rsidRPr="003E20E0">
                        <w:rPr>
                          <w:i/>
                          <w:iCs/>
                        </w:rPr>
                        <w:t xml:space="preserve">, </w:t>
                      </w:r>
                      <w:hyperlink r:id="rId33" w:history="1">
                        <w:r w:rsidR="003E20E0" w:rsidRPr="003E20E0">
                          <w:rPr>
                            <w:rStyle w:val="Hyperlink"/>
                            <w:i/>
                            <w:iCs/>
                          </w:rPr>
                          <w:t>children</w:t>
                        </w:r>
                      </w:hyperlink>
                      <w:r w:rsidR="003E20E0" w:rsidRPr="003E20E0">
                        <w:rPr>
                          <w:i/>
                          <w:iCs/>
                        </w:rPr>
                        <w:t xml:space="preserve">, </w:t>
                      </w:r>
                      <w:hyperlink r:id="rId34" w:history="1">
                        <w:r w:rsidR="003E20E0" w:rsidRPr="003E20E0">
                          <w:rPr>
                            <w:rStyle w:val="Hyperlink"/>
                            <w:i/>
                            <w:iCs/>
                          </w:rPr>
                          <w:t>rural communities</w:t>
                        </w:r>
                      </w:hyperlink>
                      <w:r w:rsidR="003E20E0" w:rsidRPr="003E20E0">
                        <w:rPr>
                          <w:i/>
                          <w:iCs/>
                        </w:rPr>
                        <w:t>,</w:t>
                      </w:r>
                      <w:r w:rsidR="00E76E63">
                        <w:rPr>
                          <w:i/>
                          <w:iCs/>
                        </w:rPr>
                        <w:t xml:space="preserve"> and</w:t>
                      </w:r>
                      <w:r w:rsidR="003E20E0" w:rsidRPr="003E20E0">
                        <w:rPr>
                          <w:i/>
                          <w:iCs/>
                        </w:rPr>
                        <w:t xml:space="preserve"> </w:t>
                      </w:r>
                      <w:hyperlink r:id="rId35" w:history="1">
                        <w:r w:rsidR="003E20E0" w:rsidRPr="00E76E63">
                          <w:rPr>
                            <w:rStyle w:val="Hyperlink"/>
                            <w:i/>
                            <w:iCs/>
                          </w:rPr>
                          <w:t>gender</w:t>
                        </w:r>
                      </w:hyperlink>
                      <w:r w:rsidR="003E20E0" w:rsidRPr="00E76E63">
                        <w:rPr>
                          <w:i/>
                          <w:iCs/>
                        </w:rPr>
                        <w:t xml:space="preserve"> impacts</w:t>
                      </w:r>
                      <w:r>
                        <w:t xml:space="preserve"> </w:t>
                      </w:r>
                      <w:r w:rsidRPr="004C4603">
                        <w:rPr>
                          <w:i/>
                          <w:iCs/>
                          <w:lang w:val="en-NZ"/>
                        </w:rPr>
                        <w:t>tools.</w:t>
                      </w:r>
                    </w:p>
                    <w:p w14:paraId="46459D47" w14:textId="20C90CB8" w:rsidR="00913334" w:rsidRPr="00317F29" w:rsidRDefault="00281606" w:rsidP="00317F29">
                      <w:pPr>
                        <w:pStyle w:val="Bullet-list"/>
                        <w:numPr>
                          <w:ilvl w:val="0"/>
                          <w:numId w:val="8"/>
                        </w:numPr>
                        <w:spacing w:after="120"/>
                        <w:rPr>
                          <w:i/>
                          <w:iCs/>
                        </w:rPr>
                      </w:pPr>
                      <w:r>
                        <w:rPr>
                          <w:i/>
                          <w:iCs/>
                        </w:rPr>
                        <w:t>Will</w:t>
                      </w:r>
                      <w:r w:rsidR="00913334" w:rsidRPr="00281606">
                        <w:rPr>
                          <w:i/>
                          <w:iCs/>
                        </w:rPr>
                        <w:t xml:space="preserve"> the impacts </w:t>
                      </w:r>
                      <w:r w:rsidR="00317F29">
                        <w:rPr>
                          <w:i/>
                          <w:iCs/>
                        </w:rPr>
                        <w:t xml:space="preserve">of </w:t>
                      </w:r>
                      <w:r w:rsidR="0040497A">
                        <w:rPr>
                          <w:i/>
                          <w:iCs/>
                        </w:rPr>
                        <w:t>each</w:t>
                      </w:r>
                      <w:r w:rsidR="00317F29">
                        <w:rPr>
                          <w:i/>
                          <w:iCs/>
                        </w:rPr>
                        <w:t xml:space="preserve"> option </w:t>
                      </w:r>
                      <w:r>
                        <w:rPr>
                          <w:i/>
                          <w:iCs/>
                        </w:rPr>
                        <w:t>be</w:t>
                      </w:r>
                      <w:r w:rsidR="00913334" w:rsidRPr="00281606">
                        <w:rPr>
                          <w:i/>
                          <w:iCs/>
                        </w:rPr>
                        <w:t xml:space="preserve"> direct</w:t>
                      </w:r>
                      <w:r w:rsidR="003C48E9">
                        <w:rPr>
                          <w:i/>
                          <w:iCs/>
                        </w:rPr>
                        <w:t>,</w:t>
                      </w:r>
                      <w:r w:rsidR="00913334" w:rsidRPr="00281606">
                        <w:rPr>
                          <w:i/>
                          <w:iCs/>
                        </w:rPr>
                        <w:t xml:space="preserve"> or</w:t>
                      </w:r>
                      <w:r w:rsidR="003E20E0" w:rsidRPr="00281606">
                        <w:rPr>
                          <w:i/>
                          <w:iCs/>
                        </w:rPr>
                        <w:t xml:space="preserve"> </w:t>
                      </w:r>
                      <w:r w:rsidR="003C48E9">
                        <w:rPr>
                          <w:i/>
                          <w:iCs/>
                        </w:rPr>
                        <w:t>will there be</w:t>
                      </w:r>
                      <w:r w:rsidR="00913334" w:rsidRPr="00281606">
                        <w:rPr>
                          <w:i/>
                          <w:iCs/>
                        </w:rPr>
                        <w:t xml:space="preserve"> indirect (</w:t>
                      </w:r>
                      <w:proofErr w:type="spellStart"/>
                      <w:r w:rsidR="00347572">
                        <w:rPr>
                          <w:i/>
                          <w:iCs/>
                        </w:rPr>
                        <w:t>ie</w:t>
                      </w:r>
                      <w:proofErr w:type="spellEnd"/>
                      <w:r w:rsidR="00347572">
                        <w:rPr>
                          <w:i/>
                          <w:iCs/>
                        </w:rPr>
                        <w:t>,</w:t>
                      </w:r>
                      <w:r w:rsidR="00913334" w:rsidRPr="00281606">
                        <w:rPr>
                          <w:i/>
                          <w:iCs/>
                        </w:rPr>
                        <w:t xml:space="preserve"> flow on) effects</w:t>
                      </w:r>
                      <w:r>
                        <w:rPr>
                          <w:i/>
                          <w:iCs/>
                        </w:rPr>
                        <w:t>?</w:t>
                      </w:r>
                      <w:r w:rsidR="00317F29">
                        <w:rPr>
                          <w:i/>
                          <w:iCs/>
                        </w:rPr>
                        <w:t xml:space="preserve"> </w:t>
                      </w:r>
                      <w:r w:rsidRPr="00317F29">
                        <w:rPr>
                          <w:i/>
                          <w:iCs/>
                        </w:rPr>
                        <w:t>Will</w:t>
                      </w:r>
                      <w:r w:rsidR="00913334" w:rsidRPr="00317F29">
                        <w:rPr>
                          <w:i/>
                          <w:iCs/>
                        </w:rPr>
                        <w:t xml:space="preserve"> the impacts </w:t>
                      </w:r>
                      <w:r w:rsidRPr="00317F29">
                        <w:rPr>
                          <w:i/>
                          <w:iCs/>
                        </w:rPr>
                        <w:t>be</w:t>
                      </w:r>
                      <w:r w:rsidR="00913334" w:rsidRPr="00317F29">
                        <w:rPr>
                          <w:i/>
                          <w:iCs/>
                        </w:rPr>
                        <w:t xml:space="preserve"> one-off, r</w:t>
                      </w:r>
                      <w:r w:rsidRPr="00317F29">
                        <w:rPr>
                          <w:i/>
                          <w:iCs/>
                        </w:rPr>
                        <w:t>e</w:t>
                      </w:r>
                      <w:r w:rsidR="00913334" w:rsidRPr="00317F29">
                        <w:rPr>
                          <w:i/>
                          <w:iCs/>
                        </w:rPr>
                        <w:t>curring</w:t>
                      </w:r>
                      <w:r w:rsidRPr="00317F29">
                        <w:rPr>
                          <w:i/>
                          <w:iCs/>
                        </w:rPr>
                        <w:t>,</w:t>
                      </w:r>
                      <w:r w:rsidR="00913334" w:rsidRPr="00317F29">
                        <w:rPr>
                          <w:i/>
                          <w:iCs/>
                        </w:rPr>
                        <w:t xml:space="preserve"> or ongoing</w:t>
                      </w:r>
                      <w:r w:rsidRPr="00317F29">
                        <w:rPr>
                          <w:i/>
                          <w:iCs/>
                        </w:rPr>
                        <w:t>?</w:t>
                      </w:r>
                      <w:r w:rsidR="00317F29">
                        <w:rPr>
                          <w:i/>
                          <w:iCs/>
                        </w:rPr>
                        <w:t xml:space="preserve"> </w:t>
                      </w:r>
                      <w:r w:rsidRPr="00317F29">
                        <w:rPr>
                          <w:i/>
                          <w:iCs/>
                        </w:rPr>
                        <w:t xml:space="preserve">What could the </w:t>
                      </w:r>
                      <w:r w:rsidR="00913334" w:rsidRPr="00317F29">
                        <w:rPr>
                          <w:i/>
                          <w:iCs/>
                        </w:rPr>
                        <w:t>magnitude of the impacts</w:t>
                      </w:r>
                      <w:r w:rsidRPr="00317F29">
                        <w:rPr>
                          <w:i/>
                          <w:iCs/>
                        </w:rPr>
                        <w:t xml:space="preserve"> be? Q</w:t>
                      </w:r>
                      <w:r w:rsidR="00913334" w:rsidRPr="00317F29">
                        <w:rPr>
                          <w:i/>
                          <w:iCs/>
                        </w:rPr>
                        <w:t>uantify if possible</w:t>
                      </w:r>
                      <w:r w:rsidRPr="00317F29">
                        <w:rPr>
                          <w:i/>
                          <w:iCs/>
                        </w:rPr>
                        <w:t>.</w:t>
                      </w:r>
                    </w:p>
                    <w:p w14:paraId="6016E53E" w14:textId="71FA795A" w:rsidR="003E20E0" w:rsidRPr="00222441" w:rsidRDefault="00281606" w:rsidP="00222441">
                      <w:pPr>
                        <w:pStyle w:val="Bullet-list"/>
                        <w:numPr>
                          <w:ilvl w:val="0"/>
                          <w:numId w:val="8"/>
                        </w:numPr>
                        <w:spacing w:after="120"/>
                        <w:rPr>
                          <w:i/>
                          <w:iCs/>
                        </w:rPr>
                      </w:pPr>
                      <w:r>
                        <w:rPr>
                          <w:i/>
                          <w:iCs/>
                        </w:rPr>
                        <w:t>Will there be</w:t>
                      </w:r>
                      <w:r w:rsidR="00913334" w:rsidRPr="003E20E0">
                        <w:rPr>
                          <w:i/>
                          <w:iCs/>
                        </w:rPr>
                        <w:t xml:space="preserve"> an increase or decrease in the benefit to society compared with the status quo</w:t>
                      </w:r>
                      <w:r w:rsidR="00BA7837">
                        <w:rPr>
                          <w:i/>
                          <w:iCs/>
                        </w:rPr>
                        <w:t xml:space="preserve"> or counterfactual</w:t>
                      </w:r>
                      <w:r>
                        <w:rPr>
                          <w:i/>
                          <w:iCs/>
                        </w:rPr>
                        <w:t xml:space="preserve"> option?</w:t>
                      </w:r>
                    </w:p>
                  </w:txbxContent>
                </v:textbox>
                <w10:wrap type="square"/>
              </v:shape>
            </w:pict>
          </mc:Fallback>
        </mc:AlternateContent>
      </w:r>
      <w:r w:rsidR="007D78A1" w:rsidRPr="00B84E15">
        <w:rPr>
          <w:lang w:val="en-NZ"/>
        </w:rPr>
        <w:t>[enter text here]</w:t>
      </w:r>
    </w:p>
    <w:p w14:paraId="01CFC9DC" w14:textId="77777777" w:rsidR="006448CF" w:rsidRDefault="006448CF" w:rsidP="006448CF">
      <w:pPr>
        <w:rPr>
          <w:lang w:val="en-NZ"/>
        </w:rPr>
      </w:pPr>
    </w:p>
    <w:p w14:paraId="5B5885BE" w14:textId="7610E937" w:rsidR="00E07BBB" w:rsidRPr="006448CF" w:rsidRDefault="00E07BBB" w:rsidP="006448CF">
      <w:pPr>
        <w:rPr>
          <w:lang w:val="en-NZ"/>
        </w:rPr>
        <w:sectPr w:rsidR="00E07BBB" w:rsidRPr="006448CF" w:rsidSect="00150D58">
          <w:headerReference w:type="even" r:id="rId36"/>
          <w:headerReference w:type="default" r:id="rId37"/>
          <w:footerReference w:type="even" r:id="rId38"/>
          <w:footerReference w:type="default" r:id="rId39"/>
          <w:pgSz w:w="11906" w:h="16838" w:code="9"/>
          <w:pgMar w:top="1134" w:right="1418" w:bottom="992" w:left="1418" w:header="454" w:footer="454" w:gutter="0"/>
          <w:cols w:space="708"/>
          <w:docGrid w:linePitch="360"/>
        </w:sectPr>
      </w:pPr>
    </w:p>
    <w:p w14:paraId="4EC02C43" w14:textId="26BB704D" w:rsidR="00D71CE0" w:rsidRPr="00A864A5" w:rsidRDefault="00DB51CD" w:rsidP="001E7D01">
      <w:pPr>
        <w:pStyle w:val="Heading3"/>
        <w:rPr>
          <w:lang w:val="en-NZ"/>
        </w:rPr>
      </w:pPr>
      <w:r>
        <w:rPr>
          <w:lang w:val="en-NZ"/>
        </w:rPr>
        <w:lastRenderedPageBreak/>
        <w:t>How do the options compare to the status quo/counterfactual?</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4025"/>
        <w:gridCol w:w="4025"/>
        <w:gridCol w:w="4025"/>
      </w:tblGrid>
      <w:tr w:rsidR="00846C56" w:rsidRPr="00A864A5" w14:paraId="64606FB2" w14:textId="77777777" w:rsidTr="006448CF">
        <w:trPr>
          <w:trHeight w:val="395"/>
        </w:trPr>
        <w:tc>
          <w:tcPr>
            <w:tcW w:w="1829" w:type="dxa"/>
            <w:shd w:val="clear" w:color="auto" w:fill="F2F2F2" w:themeFill="background1" w:themeFillShade="F2"/>
            <w:vAlign w:val="center"/>
          </w:tcPr>
          <w:p w14:paraId="3D6EF1B6" w14:textId="72EE34FD" w:rsidR="00D90DE0" w:rsidRPr="00DB51CD" w:rsidRDefault="00D90DE0" w:rsidP="004C056B">
            <w:pPr>
              <w:spacing w:before="60" w:after="60" w:line="276" w:lineRule="auto"/>
              <w:jc w:val="center"/>
              <w:rPr>
                <w:rFonts w:cs="Arial"/>
                <w:bCs/>
                <w:i/>
                <w:iCs/>
                <w:color w:val="FFFFFF"/>
                <w:sz w:val="20"/>
                <w:szCs w:val="24"/>
                <w:lang w:val="en-NZ"/>
              </w:rPr>
            </w:pPr>
          </w:p>
        </w:tc>
        <w:tc>
          <w:tcPr>
            <w:tcW w:w="4025" w:type="dxa"/>
            <w:shd w:val="clear" w:color="auto" w:fill="F2F2F2" w:themeFill="background1" w:themeFillShade="F2"/>
            <w:vAlign w:val="center"/>
          </w:tcPr>
          <w:p w14:paraId="643BB81E" w14:textId="47274101" w:rsidR="00D90DE0" w:rsidRPr="00A864A5" w:rsidRDefault="00846C56" w:rsidP="004C056B">
            <w:pPr>
              <w:spacing w:before="60" w:after="60" w:line="240" w:lineRule="auto"/>
              <w:jc w:val="center"/>
              <w:rPr>
                <w:rFonts w:cs="Arial"/>
                <w:b/>
                <w:color w:val="000000"/>
                <w:szCs w:val="22"/>
                <w:lang w:val="en-NZ"/>
              </w:rPr>
            </w:pPr>
            <w:r w:rsidRPr="00A864A5">
              <w:rPr>
                <w:rFonts w:cs="Arial"/>
                <w:b/>
                <w:color w:val="000000"/>
                <w:szCs w:val="22"/>
                <w:lang w:val="en-NZ"/>
              </w:rPr>
              <w:t xml:space="preserve">Option One – </w:t>
            </w:r>
            <w:r w:rsidR="00B84E15">
              <w:rPr>
                <w:rFonts w:cs="Arial"/>
                <w:b/>
                <w:color w:val="000000"/>
                <w:szCs w:val="22"/>
                <w:lang w:val="en-NZ"/>
              </w:rPr>
              <w:t>[</w:t>
            </w:r>
            <w:r w:rsidR="00D90DE0" w:rsidRPr="00B84E15">
              <w:rPr>
                <w:rFonts w:cs="Arial"/>
                <w:b/>
                <w:i/>
                <w:iCs/>
                <w:color w:val="000000"/>
                <w:szCs w:val="22"/>
                <w:lang w:val="en-NZ"/>
              </w:rPr>
              <w:t>Status</w:t>
            </w:r>
            <w:r w:rsidRPr="00B84E15">
              <w:rPr>
                <w:rFonts w:cs="Arial"/>
                <w:b/>
                <w:i/>
                <w:iCs/>
                <w:color w:val="000000"/>
                <w:szCs w:val="22"/>
                <w:lang w:val="en-NZ"/>
              </w:rPr>
              <w:t xml:space="preserve"> Q</w:t>
            </w:r>
            <w:r w:rsidR="00D90DE0" w:rsidRPr="00B84E15">
              <w:rPr>
                <w:rFonts w:cs="Arial"/>
                <w:b/>
                <w:i/>
                <w:iCs/>
                <w:color w:val="000000"/>
                <w:szCs w:val="22"/>
                <w:lang w:val="en-NZ"/>
              </w:rPr>
              <w:t>uo</w:t>
            </w:r>
            <w:r w:rsidR="00CD3472" w:rsidRPr="00B84E15">
              <w:rPr>
                <w:rFonts w:cs="Arial"/>
                <w:b/>
                <w:i/>
                <w:iCs/>
                <w:color w:val="000000"/>
                <w:szCs w:val="22"/>
                <w:lang w:val="en-NZ"/>
              </w:rPr>
              <w:t xml:space="preserve"> / Counterfactual</w:t>
            </w:r>
            <w:r w:rsidR="00B84E15">
              <w:rPr>
                <w:rFonts w:cs="Arial"/>
                <w:b/>
                <w:color w:val="000000"/>
                <w:szCs w:val="22"/>
                <w:lang w:val="en-NZ"/>
              </w:rPr>
              <w:t>]</w:t>
            </w:r>
          </w:p>
        </w:tc>
        <w:tc>
          <w:tcPr>
            <w:tcW w:w="4025" w:type="dxa"/>
            <w:shd w:val="clear" w:color="auto" w:fill="F2F2F2" w:themeFill="background1" w:themeFillShade="F2"/>
            <w:vAlign w:val="center"/>
          </w:tcPr>
          <w:p w14:paraId="62135168" w14:textId="59CF2DE7" w:rsidR="00D90DE0" w:rsidRPr="00A864A5" w:rsidRDefault="00D90DE0" w:rsidP="004C056B">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846C56" w:rsidRPr="00A864A5">
              <w:rPr>
                <w:rFonts w:cs="Arial"/>
                <w:b/>
                <w:color w:val="000000"/>
                <w:szCs w:val="22"/>
                <w:lang w:val="en-NZ"/>
              </w:rPr>
              <w:t>Two</w:t>
            </w:r>
            <w:r w:rsidRPr="00A864A5">
              <w:rPr>
                <w:rFonts w:cs="Arial"/>
                <w:b/>
                <w:color w:val="000000"/>
                <w:szCs w:val="22"/>
                <w:lang w:val="en-NZ"/>
              </w:rPr>
              <w:t xml:space="preserve"> </w:t>
            </w:r>
            <w:r w:rsidR="00CC2F41" w:rsidRPr="00A864A5">
              <w:rPr>
                <w:rFonts w:cs="Arial"/>
                <w:b/>
                <w:color w:val="000000"/>
                <w:szCs w:val="22"/>
                <w:lang w:val="en-NZ"/>
              </w:rPr>
              <w:t>– [</w:t>
            </w:r>
            <w:r w:rsidR="00CC2F41" w:rsidRPr="00B84E15">
              <w:rPr>
                <w:rFonts w:cs="Arial"/>
                <w:b/>
                <w:i/>
                <w:iCs/>
                <w:color w:val="000000"/>
                <w:szCs w:val="22"/>
                <w:lang w:val="en-NZ"/>
              </w:rPr>
              <w:t>Option title</w:t>
            </w:r>
            <w:r w:rsidR="00CC2F41" w:rsidRPr="00A864A5">
              <w:rPr>
                <w:rFonts w:cs="Arial"/>
                <w:b/>
                <w:color w:val="000000"/>
                <w:szCs w:val="22"/>
                <w:lang w:val="en-NZ"/>
              </w:rPr>
              <w:t>]</w:t>
            </w:r>
          </w:p>
        </w:tc>
        <w:tc>
          <w:tcPr>
            <w:tcW w:w="4025" w:type="dxa"/>
            <w:shd w:val="clear" w:color="auto" w:fill="F2F2F2" w:themeFill="background1" w:themeFillShade="F2"/>
            <w:vAlign w:val="center"/>
          </w:tcPr>
          <w:p w14:paraId="1A26DBF3" w14:textId="3275CF91" w:rsidR="00D90DE0" w:rsidRPr="00A864A5" w:rsidRDefault="00D90DE0" w:rsidP="004C056B">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Pr="00B84E15">
              <w:rPr>
                <w:rFonts w:cs="Arial"/>
                <w:b/>
                <w:color w:val="000000"/>
                <w:szCs w:val="22"/>
                <w:lang w:val="en-NZ"/>
              </w:rPr>
              <w:t>#</w:t>
            </w:r>
            <w:r w:rsidRPr="00A864A5">
              <w:rPr>
                <w:rFonts w:cs="Arial"/>
                <w:b/>
                <w:color w:val="000000"/>
                <w:szCs w:val="22"/>
                <w:lang w:val="en-NZ"/>
              </w:rPr>
              <w:t xml:space="preserve"> </w:t>
            </w:r>
            <w:r w:rsidR="00B84E15">
              <w:rPr>
                <w:rFonts w:cs="Arial"/>
                <w:b/>
                <w:color w:val="000000"/>
                <w:szCs w:val="22"/>
                <w:lang w:val="en-NZ"/>
              </w:rPr>
              <w:t>- [</w:t>
            </w:r>
            <w:r w:rsidR="00B84E15" w:rsidRPr="00B84E15">
              <w:rPr>
                <w:rFonts w:cs="Arial"/>
                <w:b/>
                <w:i/>
                <w:iCs/>
                <w:color w:val="000000"/>
                <w:szCs w:val="22"/>
                <w:lang w:val="en-NZ"/>
              </w:rPr>
              <w:t>Option title</w:t>
            </w:r>
            <w:r w:rsidR="00B84E15">
              <w:rPr>
                <w:rFonts w:cs="Arial"/>
                <w:b/>
                <w:color w:val="000000"/>
                <w:szCs w:val="22"/>
                <w:lang w:val="en-NZ"/>
              </w:rPr>
              <w:t>]</w:t>
            </w:r>
          </w:p>
        </w:tc>
      </w:tr>
      <w:tr w:rsidR="00846C56" w:rsidRPr="00A864A5" w14:paraId="43A4983D" w14:textId="77777777" w:rsidTr="006448CF">
        <w:trPr>
          <w:trHeight w:val="615"/>
        </w:trPr>
        <w:tc>
          <w:tcPr>
            <w:tcW w:w="1829" w:type="dxa"/>
            <w:shd w:val="clear" w:color="auto" w:fill="F2F2F2" w:themeFill="background1" w:themeFillShade="F2"/>
            <w:vAlign w:val="center"/>
          </w:tcPr>
          <w:p w14:paraId="62A9F0E1" w14:textId="69B24C20" w:rsidR="00D90DE0" w:rsidRPr="00A864A5" w:rsidRDefault="00CC2F41" w:rsidP="004C056B">
            <w:pPr>
              <w:spacing w:before="60" w:after="60" w:line="240" w:lineRule="auto"/>
              <w:jc w:val="center"/>
              <w:rPr>
                <w:rFonts w:cs="Arial"/>
                <w:b/>
                <w:color w:val="000000"/>
                <w:szCs w:val="22"/>
                <w:lang w:val="en-NZ"/>
              </w:rPr>
            </w:pPr>
            <w:r w:rsidRPr="00A864A5">
              <w:rPr>
                <w:rFonts w:cs="Arial"/>
                <w:b/>
                <w:color w:val="000000"/>
                <w:szCs w:val="22"/>
                <w:lang w:val="en-NZ"/>
              </w:rPr>
              <w:t>[</w:t>
            </w:r>
            <w:r w:rsidR="00D90DE0" w:rsidRPr="00A864A5">
              <w:rPr>
                <w:rFonts w:cs="Arial"/>
                <w:b/>
                <w:color w:val="000000"/>
                <w:szCs w:val="22"/>
                <w:lang w:val="en-NZ"/>
              </w:rPr>
              <w:t>Criterion</w:t>
            </w:r>
            <w:r w:rsidRPr="00A864A5">
              <w:rPr>
                <w:rFonts w:cs="Arial"/>
                <w:b/>
                <w:color w:val="000000"/>
                <w:szCs w:val="22"/>
                <w:lang w:val="en-NZ"/>
              </w:rPr>
              <w:t xml:space="preserve"> title]</w:t>
            </w:r>
          </w:p>
        </w:tc>
        <w:tc>
          <w:tcPr>
            <w:tcW w:w="4025" w:type="dxa"/>
            <w:shd w:val="clear" w:color="auto" w:fill="auto"/>
            <w:vAlign w:val="center"/>
          </w:tcPr>
          <w:p w14:paraId="2C8AD330" w14:textId="5D33D519" w:rsidR="00D90DE0" w:rsidRPr="00A864A5" w:rsidRDefault="00D90DE0" w:rsidP="004C056B">
            <w:pPr>
              <w:pStyle w:val="TableText"/>
              <w:spacing w:line="276" w:lineRule="auto"/>
              <w:jc w:val="center"/>
              <w:rPr>
                <w:bCs/>
                <w:lang w:val="en-NZ"/>
              </w:rPr>
            </w:pPr>
            <w:r w:rsidRPr="00A864A5">
              <w:rPr>
                <w:bCs/>
                <w:lang w:val="en-NZ"/>
              </w:rPr>
              <w:t>0</w:t>
            </w:r>
          </w:p>
        </w:tc>
        <w:tc>
          <w:tcPr>
            <w:tcW w:w="4025" w:type="dxa"/>
            <w:shd w:val="clear" w:color="auto" w:fill="auto"/>
            <w:vAlign w:val="center"/>
          </w:tcPr>
          <w:p w14:paraId="64D49E0B" w14:textId="1E313B60" w:rsidR="00D90DE0" w:rsidRPr="00A864A5" w:rsidRDefault="00D90DE0" w:rsidP="004C056B">
            <w:pPr>
              <w:pStyle w:val="TableText"/>
              <w:spacing w:line="276" w:lineRule="auto"/>
              <w:jc w:val="center"/>
              <w:rPr>
                <w:i/>
                <w:iCs/>
                <w:lang w:val="en-NZ"/>
              </w:rPr>
            </w:pPr>
            <w:r w:rsidRPr="00A864A5">
              <w:rPr>
                <w:i/>
                <w:iCs/>
                <w:lang w:val="en-NZ"/>
              </w:rPr>
              <w:t>(monetary value or symbol for qualitative judgement, plus a brief comment)</w:t>
            </w:r>
          </w:p>
        </w:tc>
        <w:tc>
          <w:tcPr>
            <w:tcW w:w="4025" w:type="dxa"/>
            <w:shd w:val="clear" w:color="auto" w:fill="auto"/>
            <w:vAlign w:val="center"/>
          </w:tcPr>
          <w:p w14:paraId="4BC00262" w14:textId="1AAD3B3D" w:rsidR="00D90DE0" w:rsidRPr="00A864A5" w:rsidRDefault="00D90DE0" w:rsidP="004C056B">
            <w:pPr>
              <w:pStyle w:val="TableText"/>
              <w:spacing w:line="276" w:lineRule="auto"/>
              <w:jc w:val="center"/>
              <w:rPr>
                <w:lang w:val="en-NZ"/>
              </w:rPr>
            </w:pPr>
          </w:p>
        </w:tc>
      </w:tr>
      <w:tr w:rsidR="00846C56" w:rsidRPr="00A864A5" w14:paraId="0F4EE0FC" w14:textId="77777777" w:rsidTr="006448CF">
        <w:trPr>
          <w:trHeight w:val="378"/>
        </w:trPr>
        <w:tc>
          <w:tcPr>
            <w:tcW w:w="1829" w:type="dxa"/>
            <w:shd w:val="clear" w:color="auto" w:fill="F2F2F2" w:themeFill="background1" w:themeFillShade="F2"/>
            <w:vAlign w:val="center"/>
          </w:tcPr>
          <w:p w14:paraId="1C714609" w14:textId="15D5A123" w:rsidR="00D90DE0" w:rsidRPr="00A864A5" w:rsidRDefault="00CC2F41" w:rsidP="004C056B">
            <w:pPr>
              <w:spacing w:before="60" w:after="60" w:line="240" w:lineRule="auto"/>
              <w:jc w:val="center"/>
              <w:rPr>
                <w:rFonts w:cs="Arial"/>
                <w:b/>
                <w:color w:val="000000"/>
                <w:szCs w:val="22"/>
                <w:lang w:val="en-NZ"/>
              </w:rPr>
            </w:pPr>
            <w:r w:rsidRPr="00A864A5">
              <w:rPr>
                <w:rFonts w:cs="Arial"/>
                <w:b/>
                <w:color w:val="000000"/>
                <w:szCs w:val="22"/>
                <w:lang w:val="en-NZ"/>
              </w:rPr>
              <w:t>[Criterion title]</w:t>
            </w:r>
          </w:p>
        </w:tc>
        <w:tc>
          <w:tcPr>
            <w:tcW w:w="4025" w:type="dxa"/>
            <w:shd w:val="clear" w:color="auto" w:fill="auto"/>
            <w:vAlign w:val="center"/>
          </w:tcPr>
          <w:p w14:paraId="409893FF" w14:textId="4BEE49CB" w:rsidR="00D90DE0" w:rsidRPr="00A864A5" w:rsidRDefault="00D90DE0" w:rsidP="004C056B">
            <w:pPr>
              <w:pStyle w:val="TableText"/>
              <w:spacing w:line="276" w:lineRule="auto"/>
              <w:jc w:val="center"/>
              <w:rPr>
                <w:bCs/>
                <w:lang w:val="en-NZ"/>
              </w:rPr>
            </w:pPr>
            <w:r w:rsidRPr="00A864A5">
              <w:rPr>
                <w:bCs/>
                <w:lang w:val="en-NZ"/>
              </w:rPr>
              <w:t>0</w:t>
            </w:r>
          </w:p>
        </w:tc>
        <w:tc>
          <w:tcPr>
            <w:tcW w:w="4025" w:type="dxa"/>
            <w:shd w:val="clear" w:color="auto" w:fill="auto"/>
            <w:vAlign w:val="center"/>
          </w:tcPr>
          <w:p w14:paraId="3872777A" w14:textId="3993E12B" w:rsidR="00D90DE0" w:rsidRPr="00A864A5" w:rsidRDefault="00D90DE0" w:rsidP="004C056B">
            <w:pPr>
              <w:pStyle w:val="TableText"/>
              <w:spacing w:line="276" w:lineRule="auto"/>
              <w:jc w:val="center"/>
              <w:rPr>
                <w:lang w:val="en-NZ"/>
              </w:rPr>
            </w:pPr>
          </w:p>
        </w:tc>
        <w:tc>
          <w:tcPr>
            <w:tcW w:w="4025" w:type="dxa"/>
            <w:shd w:val="clear" w:color="auto" w:fill="auto"/>
            <w:vAlign w:val="center"/>
          </w:tcPr>
          <w:p w14:paraId="1A5E54FF" w14:textId="5670BC62" w:rsidR="00D90DE0" w:rsidRPr="00A864A5" w:rsidRDefault="00D90DE0" w:rsidP="004C056B">
            <w:pPr>
              <w:pStyle w:val="TableText"/>
              <w:spacing w:line="276" w:lineRule="auto"/>
              <w:jc w:val="center"/>
              <w:rPr>
                <w:lang w:val="en-NZ"/>
              </w:rPr>
            </w:pPr>
          </w:p>
        </w:tc>
      </w:tr>
      <w:tr w:rsidR="00846C56" w:rsidRPr="00A864A5" w14:paraId="1CB11B40" w14:textId="77777777" w:rsidTr="006448CF">
        <w:trPr>
          <w:trHeight w:val="395"/>
        </w:trPr>
        <w:tc>
          <w:tcPr>
            <w:tcW w:w="1829" w:type="dxa"/>
            <w:shd w:val="clear" w:color="auto" w:fill="F2F2F2" w:themeFill="background1" w:themeFillShade="F2"/>
            <w:vAlign w:val="center"/>
          </w:tcPr>
          <w:p w14:paraId="6019EF4C" w14:textId="19875529" w:rsidR="00D90DE0" w:rsidRPr="00A864A5" w:rsidRDefault="00CC2F41" w:rsidP="004C056B">
            <w:pPr>
              <w:spacing w:before="60" w:after="60" w:line="240" w:lineRule="auto"/>
              <w:jc w:val="center"/>
              <w:rPr>
                <w:rFonts w:cs="Arial"/>
                <w:b/>
                <w:color w:val="000000"/>
                <w:szCs w:val="22"/>
                <w:lang w:val="en-NZ"/>
              </w:rPr>
            </w:pPr>
            <w:r w:rsidRPr="00A864A5">
              <w:rPr>
                <w:rFonts w:cs="Arial"/>
                <w:b/>
                <w:color w:val="000000"/>
                <w:szCs w:val="22"/>
                <w:lang w:val="en-NZ"/>
              </w:rPr>
              <w:t>[Criterion title]</w:t>
            </w:r>
          </w:p>
        </w:tc>
        <w:tc>
          <w:tcPr>
            <w:tcW w:w="4025" w:type="dxa"/>
            <w:shd w:val="clear" w:color="auto" w:fill="auto"/>
            <w:vAlign w:val="center"/>
          </w:tcPr>
          <w:p w14:paraId="5DFE28F3" w14:textId="14E01AA2" w:rsidR="00D90DE0" w:rsidRPr="00A864A5" w:rsidRDefault="00D90DE0" w:rsidP="004C056B">
            <w:pPr>
              <w:pStyle w:val="TableText"/>
              <w:spacing w:line="276" w:lineRule="auto"/>
              <w:jc w:val="center"/>
              <w:rPr>
                <w:bCs/>
                <w:lang w:val="en-NZ"/>
              </w:rPr>
            </w:pPr>
            <w:r w:rsidRPr="00A864A5">
              <w:rPr>
                <w:bCs/>
                <w:lang w:val="en-NZ"/>
              </w:rPr>
              <w:t>0</w:t>
            </w:r>
          </w:p>
        </w:tc>
        <w:tc>
          <w:tcPr>
            <w:tcW w:w="4025" w:type="dxa"/>
            <w:shd w:val="clear" w:color="auto" w:fill="auto"/>
            <w:vAlign w:val="center"/>
          </w:tcPr>
          <w:p w14:paraId="7A75D328" w14:textId="7186157D" w:rsidR="00D90DE0" w:rsidRPr="00A864A5" w:rsidRDefault="00D90DE0" w:rsidP="004C056B">
            <w:pPr>
              <w:pStyle w:val="TableText"/>
              <w:spacing w:line="276" w:lineRule="auto"/>
              <w:jc w:val="center"/>
              <w:rPr>
                <w:lang w:val="en-NZ"/>
              </w:rPr>
            </w:pPr>
          </w:p>
        </w:tc>
        <w:tc>
          <w:tcPr>
            <w:tcW w:w="4025" w:type="dxa"/>
            <w:shd w:val="clear" w:color="auto" w:fill="auto"/>
            <w:vAlign w:val="center"/>
          </w:tcPr>
          <w:p w14:paraId="1532A06B" w14:textId="5C1043B2" w:rsidR="00D90DE0" w:rsidRPr="00A864A5" w:rsidRDefault="00D90DE0" w:rsidP="004C056B">
            <w:pPr>
              <w:pStyle w:val="TableText"/>
              <w:spacing w:line="276" w:lineRule="auto"/>
              <w:jc w:val="center"/>
              <w:rPr>
                <w:lang w:val="en-NZ"/>
              </w:rPr>
            </w:pPr>
          </w:p>
        </w:tc>
      </w:tr>
      <w:tr w:rsidR="00846C56" w:rsidRPr="00A864A5" w14:paraId="1F59A3C2" w14:textId="77777777" w:rsidTr="006448CF">
        <w:trPr>
          <w:trHeight w:val="378"/>
        </w:trPr>
        <w:tc>
          <w:tcPr>
            <w:tcW w:w="1829" w:type="dxa"/>
            <w:shd w:val="clear" w:color="auto" w:fill="F2F2F2" w:themeFill="background1" w:themeFillShade="F2"/>
            <w:vAlign w:val="center"/>
          </w:tcPr>
          <w:p w14:paraId="516F19E0" w14:textId="1EEEED33" w:rsidR="00D90DE0" w:rsidRPr="00A864A5" w:rsidRDefault="00CC2F41" w:rsidP="004C056B">
            <w:pPr>
              <w:spacing w:before="60" w:after="60" w:line="240" w:lineRule="auto"/>
              <w:jc w:val="center"/>
              <w:rPr>
                <w:rFonts w:cs="Arial"/>
                <w:b/>
                <w:color w:val="000000"/>
                <w:szCs w:val="22"/>
                <w:lang w:val="en-NZ"/>
              </w:rPr>
            </w:pPr>
            <w:r w:rsidRPr="00A864A5">
              <w:rPr>
                <w:rFonts w:cs="Arial"/>
                <w:b/>
                <w:color w:val="000000"/>
                <w:szCs w:val="22"/>
                <w:lang w:val="en-NZ"/>
              </w:rPr>
              <w:t>[Criterion title]</w:t>
            </w:r>
          </w:p>
        </w:tc>
        <w:tc>
          <w:tcPr>
            <w:tcW w:w="4025" w:type="dxa"/>
            <w:shd w:val="clear" w:color="auto" w:fill="auto"/>
            <w:vAlign w:val="center"/>
          </w:tcPr>
          <w:p w14:paraId="2E4085FC" w14:textId="2808813C" w:rsidR="00D90DE0" w:rsidRPr="00A864A5" w:rsidRDefault="00D90DE0" w:rsidP="004C056B">
            <w:pPr>
              <w:pStyle w:val="TableText"/>
              <w:spacing w:line="276" w:lineRule="auto"/>
              <w:jc w:val="center"/>
              <w:rPr>
                <w:bCs/>
                <w:lang w:val="en-NZ"/>
              </w:rPr>
            </w:pPr>
            <w:r w:rsidRPr="00A864A5">
              <w:rPr>
                <w:bCs/>
                <w:lang w:val="en-NZ"/>
              </w:rPr>
              <w:t>0</w:t>
            </w:r>
          </w:p>
        </w:tc>
        <w:tc>
          <w:tcPr>
            <w:tcW w:w="4025" w:type="dxa"/>
            <w:shd w:val="clear" w:color="auto" w:fill="auto"/>
            <w:vAlign w:val="center"/>
          </w:tcPr>
          <w:p w14:paraId="7C60E5B1" w14:textId="77777777" w:rsidR="00D90DE0" w:rsidRPr="00A864A5" w:rsidRDefault="00D90DE0" w:rsidP="004C056B">
            <w:pPr>
              <w:pStyle w:val="TableText"/>
              <w:spacing w:line="276" w:lineRule="auto"/>
              <w:jc w:val="center"/>
              <w:rPr>
                <w:lang w:val="en-NZ"/>
              </w:rPr>
            </w:pPr>
          </w:p>
        </w:tc>
        <w:tc>
          <w:tcPr>
            <w:tcW w:w="4025" w:type="dxa"/>
            <w:shd w:val="clear" w:color="auto" w:fill="auto"/>
            <w:vAlign w:val="center"/>
          </w:tcPr>
          <w:p w14:paraId="2C58ACA4" w14:textId="2D9C4483" w:rsidR="00D90DE0" w:rsidRPr="00A864A5" w:rsidRDefault="00D90DE0" w:rsidP="004C056B">
            <w:pPr>
              <w:pStyle w:val="TableText"/>
              <w:spacing w:line="276" w:lineRule="auto"/>
              <w:jc w:val="center"/>
              <w:rPr>
                <w:lang w:val="en-NZ"/>
              </w:rPr>
            </w:pPr>
          </w:p>
        </w:tc>
      </w:tr>
      <w:tr w:rsidR="00846C56" w:rsidRPr="00A864A5" w14:paraId="610535B6" w14:textId="77777777" w:rsidTr="006448CF">
        <w:trPr>
          <w:trHeight w:val="584"/>
        </w:trPr>
        <w:tc>
          <w:tcPr>
            <w:tcW w:w="1829" w:type="dxa"/>
            <w:shd w:val="clear" w:color="auto" w:fill="F2F2F2" w:themeFill="background1" w:themeFillShade="F2"/>
            <w:vAlign w:val="center"/>
          </w:tcPr>
          <w:p w14:paraId="4CEBFF80" w14:textId="77777777" w:rsidR="00D90DE0" w:rsidRPr="00A864A5" w:rsidRDefault="00D90DE0" w:rsidP="004C056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4025" w:type="dxa"/>
            <w:shd w:val="clear" w:color="auto" w:fill="auto"/>
            <w:vAlign w:val="center"/>
          </w:tcPr>
          <w:p w14:paraId="14B5A9EB" w14:textId="6B4DDA97" w:rsidR="00D90DE0" w:rsidRPr="00A864A5" w:rsidRDefault="00CC2F41" w:rsidP="004C056B">
            <w:pPr>
              <w:pStyle w:val="TableText"/>
              <w:spacing w:line="276" w:lineRule="auto"/>
              <w:jc w:val="center"/>
              <w:rPr>
                <w:lang w:val="en-NZ"/>
              </w:rPr>
            </w:pPr>
            <w:r w:rsidRPr="00A864A5">
              <w:rPr>
                <w:lang w:val="en-NZ"/>
              </w:rPr>
              <w:t>0</w:t>
            </w:r>
          </w:p>
        </w:tc>
        <w:tc>
          <w:tcPr>
            <w:tcW w:w="4025" w:type="dxa"/>
            <w:shd w:val="clear" w:color="auto" w:fill="auto"/>
            <w:vAlign w:val="center"/>
          </w:tcPr>
          <w:p w14:paraId="18445CBD" w14:textId="6B9F8289" w:rsidR="00D90DE0" w:rsidRPr="00A864A5" w:rsidRDefault="00D90DE0" w:rsidP="004C056B">
            <w:pPr>
              <w:pStyle w:val="TableText"/>
              <w:spacing w:line="276" w:lineRule="auto"/>
              <w:jc w:val="center"/>
              <w:rPr>
                <w:lang w:val="en-NZ"/>
              </w:rPr>
            </w:pPr>
          </w:p>
        </w:tc>
        <w:tc>
          <w:tcPr>
            <w:tcW w:w="4025" w:type="dxa"/>
            <w:shd w:val="clear" w:color="auto" w:fill="auto"/>
            <w:vAlign w:val="center"/>
          </w:tcPr>
          <w:p w14:paraId="11A67343" w14:textId="5F84CC32" w:rsidR="00D90DE0" w:rsidRPr="00A864A5" w:rsidRDefault="00D90DE0" w:rsidP="004C056B">
            <w:pPr>
              <w:pStyle w:val="TableText"/>
              <w:spacing w:line="276" w:lineRule="auto"/>
              <w:jc w:val="center"/>
              <w:rPr>
                <w:lang w:val="en-NZ"/>
              </w:rPr>
            </w:pPr>
          </w:p>
        </w:tc>
      </w:tr>
    </w:tbl>
    <w:p w14:paraId="156E57E7" w14:textId="75D05144" w:rsidR="00D71CE0" w:rsidRPr="00A864A5" w:rsidRDefault="00DB51CD" w:rsidP="00846C56">
      <w:pPr>
        <w:pStyle w:val="Heading3"/>
        <w:rPr>
          <w:noProof/>
          <w:lang w:val="en-NZ" w:eastAsia="en-NZ"/>
        </w:rPr>
      </w:pPr>
      <w:r>
        <w:rPr>
          <w:noProof/>
          <w:lang w:val="en-NZ" w:eastAsia="en-NZ"/>
        </w:rPr>
        <w:t xml:space="preserve">What </w:t>
      </w:r>
      <w:r w:rsidR="007336C9">
        <w:rPr>
          <w:noProof/>
          <w:lang w:val="en-NZ" w:eastAsia="en-NZ"/>
        </w:rPr>
        <w:t>optio</w:t>
      </w:r>
      <w:r w:rsidR="005F41A2">
        <w:rPr>
          <w:noProof/>
          <w:lang w:val="en-NZ" w:eastAsia="en-NZ"/>
        </w:rPr>
        <w:t>n is likely to best address the problem, meet the policy objectives, and deliver the highest net benefits</w:t>
      </w:r>
      <w:r>
        <w:rPr>
          <w:noProof/>
          <w:lang w:val="en-NZ" w:eastAsia="en-NZ"/>
        </w:rPr>
        <w:t>?</w:t>
      </w:r>
    </w:p>
    <w:p w14:paraId="79DA18FD" w14:textId="503684F4" w:rsidR="00175B52" w:rsidRPr="00B84E15" w:rsidRDefault="00CF6EA8" w:rsidP="006448CF">
      <w:pPr>
        <w:pStyle w:val="ListParagraph"/>
        <w:numPr>
          <w:ilvl w:val="0"/>
          <w:numId w:val="24"/>
        </w:numPr>
        <w:ind w:left="567" w:hanging="567"/>
        <w:rPr>
          <w:lang w:val="en-NZ" w:eastAsia="en-NZ"/>
        </w:rPr>
        <w:sectPr w:rsidR="00175B52" w:rsidRPr="00B84E15" w:rsidSect="00B5612C">
          <w:footerReference w:type="default" r:id="rId40"/>
          <w:pgSz w:w="16838" w:h="11906" w:orient="landscape" w:code="9"/>
          <w:pgMar w:top="1418" w:right="1134" w:bottom="1418" w:left="992" w:header="454" w:footer="454" w:gutter="0"/>
          <w:cols w:space="708"/>
          <w:docGrid w:linePitch="360"/>
        </w:sectPr>
      </w:pPr>
      <w:r w:rsidRPr="00A864A5">
        <w:rPr>
          <w:noProof/>
          <w:lang w:val="en-NZ" w:eastAsia="en-NZ"/>
        </w:rPr>
        <mc:AlternateContent>
          <mc:Choice Requires="wps">
            <w:drawing>
              <wp:anchor distT="45720" distB="45720" distL="114300" distR="114300" simplePos="0" relativeHeight="251665408" behindDoc="0" locked="0" layoutInCell="1" allowOverlap="1" wp14:anchorId="21B239E9" wp14:editId="24B4984E">
                <wp:simplePos x="0" y="0"/>
                <wp:positionH relativeFrom="column">
                  <wp:posOffset>65405</wp:posOffset>
                </wp:positionH>
                <wp:positionV relativeFrom="paragraph">
                  <wp:posOffset>311785</wp:posOffset>
                </wp:positionV>
                <wp:extent cx="5610225" cy="2305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305050"/>
                        </a:xfrm>
                        <a:prstGeom prst="rect">
                          <a:avLst/>
                        </a:prstGeom>
                        <a:solidFill>
                          <a:srgbClr val="EBF5F8"/>
                        </a:solidFill>
                        <a:ln w="9525">
                          <a:solidFill>
                            <a:srgbClr val="000000"/>
                          </a:solidFill>
                          <a:miter lim="800000"/>
                          <a:headEnd/>
                          <a:tailEnd/>
                        </a:ln>
                        <a:effectLst/>
                      </wps:spPr>
                      <wps:txbx>
                        <w:txbxContent>
                          <w:p w14:paraId="3D255386" w14:textId="422E7E0F" w:rsidR="00E45B4B" w:rsidRPr="002C346F" w:rsidRDefault="00E45B4B" w:rsidP="00E45B4B">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373851" w:rsidRPr="002C346F">
                              <w:rPr>
                                <w:b/>
                                <w:bCs/>
                              </w:rPr>
                              <w:t xml:space="preserve">Conclusions of </w:t>
                            </w:r>
                            <w:r w:rsidR="0052670F" w:rsidRPr="002C346F">
                              <w:rPr>
                                <w:b/>
                                <w:bCs/>
                              </w:rPr>
                              <w:t>Multi-Criteria Analysis</w:t>
                            </w:r>
                          </w:p>
                          <w:p w14:paraId="6B3917D3" w14:textId="3E0ED622" w:rsidR="00CF6EA8" w:rsidRPr="00A864A5" w:rsidRDefault="00CF6EA8" w:rsidP="00E45B4B">
                            <w:pPr>
                              <w:pStyle w:val="Bullet-list"/>
                              <w:numPr>
                                <w:ilvl w:val="0"/>
                                <w:numId w:val="0"/>
                              </w:numPr>
                              <w:spacing w:after="120"/>
                              <w:rPr>
                                <w:i/>
                                <w:iCs/>
                              </w:rPr>
                            </w:pPr>
                            <w:r w:rsidRPr="00A864A5">
                              <w:rPr>
                                <w:i/>
                                <w:iCs/>
                              </w:rPr>
                              <w:t>Discuss the trade-offs being made in</w:t>
                            </w:r>
                            <w:r w:rsidR="00175B52" w:rsidRPr="00A864A5">
                              <w:rPr>
                                <w:i/>
                                <w:iCs/>
                              </w:rPr>
                              <w:t xml:space="preserve"> the multi-criteria analysis table</w:t>
                            </w:r>
                            <w:r w:rsidR="00B061CF" w:rsidRPr="00A864A5">
                              <w:rPr>
                                <w:i/>
                                <w:iCs/>
                              </w:rPr>
                              <w:t xml:space="preserve"> above</w:t>
                            </w:r>
                            <w:r w:rsidRPr="00A864A5">
                              <w:rPr>
                                <w:i/>
                                <w:iCs/>
                              </w:rPr>
                              <w:t>.</w:t>
                            </w:r>
                            <w:r w:rsidR="00175B52" w:rsidRPr="00A864A5">
                              <w:rPr>
                                <w:i/>
                                <w:iCs/>
                              </w:rPr>
                              <w:t xml:space="preserve"> </w:t>
                            </w:r>
                            <w:r w:rsidRPr="00A864A5">
                              <w:rPr>
                                <w:i/>
                                <w:iCs/>
                              </w:rPr>
                              <w:t>E</w:t>
                            </w:r>
                            <w:r w:rsidR="00175B52" w:rsidRPr="00A864A5">
                              <w:rPr>
                                <w:i/>
                                <w:iCs/>
                              </w:rPr>
                              <w:t>valuat</w:t>
                            </w:r>
                            <w:r w:rsidRPr="00A864A5">
                              <w:rPr>
                                <w:i/>
                                <w:iCs/>
                              </w:rPr>
                              <w:t>e</w:t>
                            </w:r>
                            <w:r w:rsidR="00175B52" w:rsidRPr="00A864A5">
                              <w:rPr>
                                <w:i/>
                                <w:iCs/>
                              </w:rPr>
                              <w:t xml:space="preserve"> option</w:t>
                            </w:r>
                            <w:r w:rsidR="004402CE" w:rsidRPr="00A864A5">
                              <w:rPr>
                                <w:i/>
                                <w:iCs/>
                              </w:rPr>
                              <w:t>s</w:t>
                            </w:r>
                            <w:r w:rsidR="00175B52" w:rsidRPr="00A864A5">
                              <w:rPr>
                                <w:i/>
                                <w:iCs/>
                              </w:rPr>
                              <w:t xml:space="preserve"> against the status quo</w:t>
                            </w:r>
                            <w:r w:rsidR="007F2441" w:rsidRPr="00A864A5">
                              <w:rPr>
                                <w:i/>
                                <w:iCs/>
                              </w:rPr>
                              <w:t xml:space="preserve"> or </w:t>
                            </w:r>
                            <w:r w:rsidRPr="00A864A5">
                              <w:rPr>
                                <w:i/>
                                <w:iCs/>
                              </w:rPr>
                              <w:t>counterfactual</w:t>
                            </w:r>
                            <w:r w:rsidR="00175B52" w:rsidRPr="00A864A5">
                              <w:rPr>
                                <w:i/>
                                <w:iCs/>
                              </w:rPr>
                              <w:t xml:space="preserve"> </w:t>
                            </w:r>
                            <w:r w:rsidRPr="00A864A5">
                              <w:rPr>
                                <w:i/>
                                <w:iCs/>
                              </w:rPr>
                              <w:t xml:space="preserve">through </w:t>
                            </w:r>
                            <w:r w:rsidR="00175B52" w:rsidRPr="00A864A5">
                              <w:rPr>
                                <w:i/>
                                <w:iCs/>
                              </w:rPr>
                              <w:t xml:space="preserve">the criteria </w:t>
                            </w:r>
                            <w:r w:rsidR="0040497A">
                              <w:rPr>
                                <w:i/>
                                <w:iCs/>
                              </w:rPr>
                              <w:t xml:space="preserve">you </w:t>
                            </w:r>
                            <w:r w:rsidR="001817F4" w:rsidRPr="00A864A5">
                              <w:rPr>
                                <w:i/>
                                <w:iCs/>
                              </w:rPr>
                              <w:t>outlined</w:t>
                            </w:r>
                            <w:r w:rsidR="00175B52" w:rsidRPr="00A864A5">
                              <w:rPr>
                                <w:i/>
                                <w:iCs/>
                              </w:rPr>
                              <w:t xml:space="preserve"> </w:t>
                            </w:r>
                            <w:r w:rsidR="0040497A" w:rsidRPr="00A864A5">
                              <w:rPr>
                                <w:i/>
                                <w:iCs/>
                              </w:rPr>
                              <w:t>earlier and</w:t>
                            </w:r>
                            <w:r w:rsidRPr="00A864A5">
                              <w:rPr>
                                <w:i/>
                                <w:iCs/>
                              </w:rPr>
                              <w:t xml:space="preserve"> explain your</w:t>
                            </w:r>
                            <w:r w:rsidR="00E45B4B" w:rsidRPr="00A864A5">
                              <w:rPr>
                                <w:i/>
                                <w:iCs/>
                              </w:rPr>
                              <w:t xml:space="preserve"> rationale for making the</w:t>
                            </w:r>
                            <w:r w:rsidRPr="00A864A5">
                              <w:rPr>
                                <w:i/>
                                <w:iCs/>
                              </w:rPr>
                              <w:t>se trade-offs</w:t>
                            </w:r>
                            <w:r w:rsidR="00B27096" w:rsidRPr="00A864A5">
                              <w:rPr>
                                <w:i/>
                                <w:iCs/>
                              </w:rPr>
                              <w:t>.</w:t>
                            </w:r>
                          </w:p>
                          <w:p w14:paraId="1108034C" w14:textId="41BD18C1" w:rsidR="00517BA2" w:rsidRPr="00A864A5" w:rsidRDefault="0000201A" w:rsidP="00E45B4B">
                            <w:pPr>
                              <w:pStyle w:val="Bullet-list"/>
                              <w:numPr>
                                <w:ilvl w:val="0"/>
                                <w:numId w:val="0"/>
                              </w:numPr>
                              <w:spacing w:after="120"/>
                              <w:rPr>
                                <w:i/>
                                <w:iCs/>
                              </w:rPr>
                            </w:pPr>
                            <w:r w:rsidRPr="00A864A5">
                              <w:rPr>
                                <w:i/>
                                <w:iCs/>
                              </w:rPr>
                              <w:t xml:space="preserve">Make it clear which option is your </w:t>
                            </w:r>
                            <w:r w:rsidR="00A02270" w:rsidRPr="00A864A5">
                              <w:rPr>
                                <w:i/>
                                <w:iCs/>
                              </w:rPr>
                              <w:t>agency’s preferred option</w:t>
                            </w:r>
                            <w:r w:rsidR="003D6D1C" w:rsidRPr="00A864A5">
                              <w:rPr>
                                <w:i/>
                                <w:iCs/>
                              </w:rPr>
                              <w:t xml:space="preserve"> and why.</w:t>
                            </w:r>
                            <w:r w:rsidR="00ED69FB" w:rsidRPr="00A864A5">
                              <w:rPr>
                                <w:i/>
                                <w:iCs/>
                              </w:rPr>
                              <w:t xml:space="preserve"> If no conclusion has been reached, identify the judgement (</w:t>
                            </w:r>
                            <w:r w:rsidR="00347572">
                              <w:rPr>
                                <w:i/>
                                <w:iCs/>
                              </w:rPr>
                              <w:t>eg,</w:t>
                            </w:r>
                            <w:r w:rsidR="00ED69FB" w:rsidRPr="00A864A5">
                              <w:rPr>
                                <w:i/>
                                <w:iCs/>
                              </w:rPr>
                              <w:t xml:space="preserve"> which stakeholders or criteria are the most important) or the additional information that is needed to enable a decision to be made.</w:t>
                            </w:r>
                          </w:p>
                          <w:p w14:paraId="75F3CD2C" w14:textId="66D78D8A" w:rsidR="00B27096" w:rsidRPr="00D90DE0" w:rsidRDefault="003D6D1C" w:rsidP="00E45B4B">
                            <w:pPr>
                              <w:pStyle w:val="Bullet-list"/>
                              <w:numPr>
                                <w:ilvl w:val="0"/>
                                <w:numId w:val="0"/>
                              </w:numPr>
                              <w:spacing w:after="120"/>
                              <w:rPr>
                                <w:i/>
                                <w:iCs/>
                              </w:rPr>
                            </w:pPr>
                            <w:r w:rsidRPr="00A864A5">
                              <w:rPr>
                                <w:i/>
                                <w:iCs/>
                              </w:rPr>
                              <w:t xml:space="preserve">Depending on the length, breadth, and complexity of the proposal you may wish </w:t>
                            </w:r>
                            <w:r w:rsidR="00B27096" w:rsidRPr="00A864A5">
                              <w:rPr>
                                <w:i/>
                                <w:iCs/>
                              </w:rPr>
                              <w:t>to address this section on a separate page rather than under the multi-criteria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239E9" id="_x0000_s1036" type="#_x0000_t202" style="position:absolute;left:0;text-align:left;margin-left:5.15pt;margin-top:24.55pt;width:441.75pt;height:1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" fillcolor="#ebf5f8">
                <v:textbox>
                  <w:txbxContent>
                    <w:p w14:paraId="3D255386" w14:textId="422E7E0F" w:rsidR="00E45B4B" w:rsidRPr="002C346F" w:rsidRDefault="00E45B4B" w:rsidP="00E45B4B">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373851" w:rsidRPr="002C346F">
                        <w:rPr>
                          <w:b/>
                          <w:bCs/>
                        </w:rPr>
                        <w:t xml:space="preserve">Conclusions of </w:t>
                      </w:r>
                      <w:r w:rsidR="0052670F" w:rsidRPr="002C346F">
                        <w:rPr>
                          <w:b/>
                          <w:bCs/>
                        </w:rPr>
                        <w:t>Multi-Criteria Analysis</w:t>
                      </w:r>
                    </w:p>
                    <w:p w14:paraId="6B3917D3" w14:textId="3E0ED622" w:rsidR="00CF6EA8" w:rsidRPr="00A864A5" w:rsidRDefault="00CF6EA8" w:rsidP="00E45B4B">
                      <w:pPr>
                        <w:pStyle w:val="Bullet-list"/>
                        <w:numPr>
                          <w:ilvl w:val="0"/>
                          <w:numId w:val="0"/>
                        </w:numPr>
                        <w:spacing w:after="120"/>
                        <w:rPr>
                          <w:i/>
                          <w:iCs/>
                        </w:rPr>
                      </w:pPr>
                      <w:r w:rsidRPr="00A864A5">
                        <w:rPr>
                          <w:i/>
                          <w:iCs/>
                        </w:rPr>
                        <w:t>Discuss the trade-offs being made in</w:t>
                      </w:r>
                      <w:r w:rsidR="00175B52" w:rsidRPr="00A864A5">
                        <w:rPr>
                          <w:i/>
                          <w:iCs/>
                        </w:rPr>
                        <w:t xml:space="preserve"> the multi-criteria analysis table</w:t>
                      </w:r>
                      <w:r w:rsidR="00B061CF" w:rsidRPr="00A864A5">
                        <w:rPr>
                          <w:i/>
                          <w:iCs/>
                        </w:rPr>
                        <w:t xml:space="preserve"> above</w:t>
                      </w:r>
                      <w:r w:rsidRPr="00A864A5">
                        <w:rPr>
                          <w:i/>
                          <w:iCs/>
                        </w:rPr>
                        <w:t>.</w:t>
                      </w:r>
                      <w:r w:rsidR="00175B52" w:rsidRPr="00A864A5">
                        <w:rPr>
                          <w:i/>
                          <w:iCs/>
                        </w:rPr>
                        <w:t xml:space="preserve"> </w:t>
                      </w:r>
                      <w:r w:rsidRPr="00A864A5">
                        <w:rPr>
                          <w:i/>
                          <w:iCs/>
                        </w:rPr>
                        <w:t>E</w:t>
                      </w:r>
                      <w:r w:rsidR="00175B52" w:rsidRPr="00A864A5">
                        <w:rPr>
                          <w:i/>
                          <w:iCs/>
                        </w:rPr>
                        <w:t>valuat</w:t>
                      </w:r>
                      <w:r w:rsidRPr="00A864A5">
                        <w:rPr>
                          <w:i/>
                          <w:iCs/>
                        </w:rPr>
                        <w:t>e</w:t>
                      </w:r>
                      <w:r w:rsidR="00175B52" w:rsidRPr="00A864A5">
                        <w:rPr>
                          <w:i/>
                          <w:iCs/>
                        </w:rPr>
                        <w:t xml:space="preserve"> option</w:t>
                      </w:r>
                      <w:r w:rsidR="004402CE" w:rsidRPr="00A864A5">
                        <w:rPr>
                          <w:i/>
                          <w:iCs/>
                        </w:rPr>
                        <w:t>s</w:t>
                      </w:r>
                      <w:r w:rsidR="00175B52" w:rsidRPr="00A864A5">
                        <w:rPr>
                          <w:i/>
                          <w:iCs/>
                        </w:rPr>
                        <w:t xml:space="preserve"> against the status quo</w:t>
                      </w:r>
                      <w:r w:rsidR="007F2441" w:rsidRPr="00A864A5">
                        <w:rPr>
                          <w:i/>
                          <w:iCs/>
                        </w:rPr>
                        <w:t xml:space="preserve"> or </w:t>
                      </w:r>
                      <w:r w:rsidRPr="00A864A5">
                        <w:rPr>
                          <w:i/>
                          <w:iCs/>
                        </w:rPr>
                        <w:t>counterfactual</w:t>
                      </w:r>
                      <w:r w:rsidR="00175B52" w:rsidRPr="00A864A5">
                        <w:rPr>
                          <w:i/>
                          <w:iCs/>
                        </w:rPr>
                        <w:t xml:space="preserve"> </w:t>
                      </w:r>
                      <w:r w:rsidRPr="00A864A5">
                        <w:rPr>
                          <w:i/>
                          <w:iCs/>
                        </w:rPr>
                        <w:t xml:space="preserve">through </w:t>
                      </w:r>
                      <w:r w:rsidR="00175B52" w:rsidRPr="00A864A5">
                        <w:rPr>
                          <w:i/>
                          <w:iCs/>
                        </w:rPr>
                        <w:t xml:space="preserve">the criteria </w:t>
                      </w:r>
                      <w:r w:rsidR="0040497A">
                        <w:rPr>
                          <w:i/>
                          <w:iCs/>
                        </w:rPr>
                        <w:t xml:space="preserve">you </w:t>
                      </w:r>
                      <w:r w:rsidR="001817F4" w:rsidRPr="00A864A5">
                        <w:rPr>
                          <w:i/>
                          <w:iCs/>
                        </w:rPr>
                        <w:t>outlined</w:t>
                      </w:r>
                      <w:r w:rsidR="00175B52" w:rsidRPr="00A864A5">
                        <w:rPr>
                          <w:i/>
                          <w:iCs/>
                        </w:rPr>
                        <w:t xml:space="preserve"> </w:t>
                      </w:r>
                      <w:r w:rsidR="0040497A" w:rsidRPr="00A864A5">
                        <w:rPr>
                          <w:i/>
                          <w:iCs/>
                        </w:rPr>
                        <w:t>earlier and</w:t>
                      </w:r>
                      <w:r w:rsidRPr="00A864A5">
                        <w:rPr>
                          <w:i/>
                          <w:iCs/>
                        </w:rPr>
                        <w:t xml:space="preserve"> explain your</w:t>
                      </w:r>
                      <w:r w:rsidR="00E45B4B" w:rsidRPr="00A864A5">
                        <w:rPr>
                          <w:i/>
                          <w:iCs/>
                        </w:rPr>
                        <w:t xml:space="preserve"> rationale for making the</w:t>
                      </w:r>
                      <w:r w:rsidRPr="00A864A5">
                        <w:rPr>
                          <w:i/>
                          <w:iCs/>
                        </w:rPr>
                        <w:t>se trade-offs</w:t>
                      </w:r>
                      <w:r w:rsidR="00B27096" w:rsidRPr="00A864A5">
                        <w:rPr>
                          <w:i/>
                          <w:iCs/>
                        </w:rPr>
                        <w:t>.</w:t>
                      </w:r>
                    </w:p>
                    <w:p w14:paraId="1108034C" w14:textId="41BD18C1" w:rsidR="00517BA2" w:rsidRPr="00A864A5" w:rsidRDefault="0000201A" w:rsidP="00E45B4B">
                      <w:pPr>
                        <w:pStyle w:val="Bullet-list"/>
                        <w:numPr>
                          <w:ilvl w:val="0"/>
                          <w:numId w:val="0"/>
                        </w:numPr>
                        <w:spacing w:after="120"/>
                        <w:rPr>
                          <w:i/>
                          <w:iCs/>
                        </w:rPr>
                      </w:pPr>
                      <w:r w:rsidRPr="00A864A5">
                        <w:rPr>
                          <w:i/>
                          <w:iCs/>
                        </w:rPr>
                        <w:t xml:space="preserve">Make it clear which option is your </w:t>
                      </w:r>
                      <w:r w:rsidR="00A02270" w:rsidRPr="00A864A5">
                        <w:rPr>
                          <w:i/>
                          <w:iCs/>
                        </w:rPr>
                        <w:t>agency’s preferred option</w:t>
                      </w:r>
                      <w:r w:rsidR="003D6D1C" w:rsidRPr="00A864A5">
                        <w:rPr>
                          <w:i/>
                          <w:iCs/>
                        </w:rPr>
                        <w:t xml:space="preserve"> and why.</w:t>
                      </w:r>
                      <w:r w:rsidR="00ED69FB" w:rsidRPr="00A864A5">
                        <w:rPr>
                          <w:i/>
                          <w:iCs/>
                        </w:rPr>
                        <w:t xml:space="preserve"> If no conclusion has been reached, identify the judgement (</w:t>
                      </w:r>
                      <w:proofErr w:type="spellStart"/>
                      <w:r w:rsidR="00347572">
                        <w:rPr>
                          <w:i/>
                          <w:iCs/>
                        </w:rPr>
                        <w:t>eg</w:t>
                      </w:r>
                      <w:proofErr w:type="spellEnd"/>
                      <w:r w:rsidR="00347572">
                        <w:rPr>
                          <w:i/>
                          <w:iCs/>
                        </w:rPr>
                        <w:t>,</w:t>
                      </w:r>
                      <w:r w:rsidR="00ED69FB" w:rsidRPr="00A864A5">
                        <w:rPr>
                          <w:i/>
                          <w:iCs/>
                        </w:rPr>
                        <w:t xml:space="preserve"> which stakeholders or criteria are the most important) or the additional information that is needed to enable a decision to be made.</w:t>
                      </w:r>
                    </w:p>
                    <w:p w14:paraId="75F3CD2C" w14:textId="66D78D8A" w:rsidR="00B27096" w:rsidRPr="00D90DE0" w:rsidRDefault="003D6D1C" w:rsidP="00E45B4B">
                      <w:pPr>
                        <w:pStyle w:val="Bullet-list"/>
                        <w:numPr>
                          <w:ilvl w:val="0"/>
                          <w:numId w:val="0"/>
                        </w:numPr>
                        <w:spacing w:after="120"/>
                        <w:rPr>
                          <w:i/>
                          <w:iCs/>
                        </w:rPr>
                      </w:pPr>
                      <w:r w:rsidRPr="00A864A5">
                        <w:rPr>
                          <w:i/>
                          <w:iCs/>
                        </w:rPr>
                        <w:t xml:space="preserve">Depending on the length, breadth, and complexity of the proposal you may wish </w:t>
                      </w:r>
                      <w:r w:rsidR="00B27096" w:rsidRPr="00A864A5">
                        <w:rPr>
                          <w:i/>
                          <w:iCs/>
                        </w:rPr>
                        <w:t>to address this section on a separate page rather than under the multi-criteria analysis.</w:t>
                      </w:r>
                    </w:p>
                  </w:txbxContent>
                </v:textbox>
                <w10:wrap type="square"/>
              </v:shape>
            </w:pict>
          </mc:Fallback>
        </mc:AlternateContent>
      </w:r>
      <w:r w:rsidRPr="00A864A5">
        <w:rPr>
          <w:noProof/>
          <w:lang w:val="en-NZ" w:eastAsia="en-NZ"/>
        </w:rPr>
        <mc:AlternateContent>
          <mc:Choice Requires="wps">
            <w:drawing>
              <wp:anchor distT="45720" distB="45720" distL="114300" distR="114300" simplePos="0" relativeHeight="251689984" behindDoc="0" locked="0" layoutInCell="1" allowOverlap="1" wp14:anchorId="66D76EFA" wp14:editId="3E0DF605">
                <wp:simplePos x="0" y="0"/>
                <wp:positionH relativeFrom="column">
                  <wp:posOffset>5836285</wp:posOffset>
                </wp:positionH>
                <wp:positionV relativeFrom="paragraph">
                  <wp:posOffset>311785</wp:posOffset>
                </wp:positionV>
                <wp:extent cx="3056255" cy="2305050"/>
                <wp:effectExtent l="0" t="0" r="1079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305050"/>
                        </a:xfrm>
                        <a:prstGeom prst="rect">
                          <a:avLst/>
                        </a:prstGeom>
                        <a:noFill/>
                        <a:ln w="9525">
                          <a:solidFill>
                            <a:srgbClr val="000000"/>
                          </a:solidFill>
                          <a:miter lim="800000"/>
                          <a:headEnd/>
                          <a:tailEnd/>
                        </a:ln>
                        <a:effectLst/>
                      </wps:spPr>
                      <wps:txbx>
                        <w:txbxContent>
                          <w:p w14:paraId="1CD50E0D" w14:textId="625995CE" w:rsidR="00846C56" w:rsidRPr="00A864A5" w:rsidRDefault="00E5441F" w:rsidP="00846C56">
                            <w:pPr>
                              <w:spacing w:after="120" w:line="276" w:lineRule="auto"/>
                              <w:rPr>
                                <w:rFonts w:cs="Arial"/>
                                <w:b/>
                                <w:sz w:val="20"/>
                              </w:rPr>
                            </w:pPr>
                            <w:r w:rsidRPr="00A864A5">
                              <w:rPr>
                                <w:rFonts w:cs="Arial"/>
                                <w:b/>
                                <w:sz w:val="20"/>
                              </w:rPr>
                              <w:t>Example k</w:t>
                            </w:r>
                            <w:r w:rsidR="00846C56" w:rsidRPr="00A864A5">
                              <w:rPr>
                                <w:rFonts w:cs="Arial"/>
                                <w:b/>
                                <w:sz w:val="20"/>
                              </w:rPr>
                              <w:t>ey for qualitative judgements:</w:t>
                            </w:r>
                          </w:p>
                          <w:p w14:paraId="3488C3D8" w14:textId="272FEC9D"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7DCDF501" w14:textId="31C0832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613D28C3" w14:textId="69C9BAD3"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0251B55C" w14:textId="365659B8"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13A728D9" w14:textId="05F7BAAA"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p w14:paraId="5C384372" w14:textId="77777777" w:rsidR="00846C56" w:rsidRPr="00D90DE0" w:rsidRDefault="00846C56" w:rsidP="00846C56">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6EFA" id="_x0000_s1037" type="#_x0000_t202" style="position:absolute;left:0;text-align:left;margin-left:459.55pt;margin-top:24.55pt;width:240.65pt;height:18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" filled="f">
                <v:textbox>
                  <w:txbxContent>
                    <w:p w14:paraId="1CD50E0D" w14:textId="625995CE" w:rsidR="00846C56" w:rsidRPr="00A864A5" w:rsidRDefault="00E5441F" w:rsidP="00846C56">
                      <w:pPr>
                        <w:spacing w:after="120" w:line="276" w:lineRule="auto"/>
                        <w:rPr>
                          <w:rFonts w:cs="Arial"/>
                          <w:b/>
                          <w:sz w:val="20"/>
                        </w:rPr>
                      </w:pPr>
                      <w:r w:rsidRPr="00A864A5">
                        <w:rPr>
                          <w:rFonts w:cs="Arial"/>
                          <w:b/>
                          <w:sz w:val="20"/>
                        </w:rPr>
                        <w:t>Example k</w:t>
                      </w:r>
                      <w:r w:rsidR="00846C56" w:rsidRPr="00A864A5">
                        <w:rPr>
                          <w:rFonts w:cs="Arial"/>
                          <w:b/>
                          <w:sz w:val="20"/>
                        </w:rPr>
                        <w:t>ey for qualitative judgements:</w:t>
                      </w:r>
                    </w:p>
                    <w:p w14:paraId="3488C3D8" w14:textId="272FEC9D"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7DCDF501" w14:textId="31C0832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613D28C3" w14:textId="69C9BAD3"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0251B55C" w14:textId="365659B8"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13A728D9" w14:textId="05F7BAAA"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p w14:paraId="5C384372" w14:textId="77777777" w:rsidR="00846C56" w:rsidRPr="00D90DE0" w:rsidRDefault="00846C56" w:rsidP="00846C56">
                      <w:pPr>
                        <w:pStyle w:val="Bullet-list"/>
                        <w:numPr>
                          <w:ilvl w:val="0"/>
                          <w:numId w:val="0"/>
                        </w:numPr>
                        <w:spacing w:after="120"/>
                        <w:rPr>
                          <w:i/>
                          <w:iCs/>
                        </w:rPr>
                      </w:pPr>
                    </w:p>
                  </w:txbxContent>
                </v:textbox>
                <w10:wrap type="square"/>
              </v:shape>
            </w:pict>
          </mc:Fallback>
        </mc:AlternateContent>
      </w:r>
      <w:r w:rsidR="00175B52" w:rsidRPr="00B84E15">
        <w:rPr>
          <w:lang w:val="en-NZ" w:eastAsia="en-NZ"/>
        </w:rPr>
        <w:t>[insert text here]</w:t>
      </w:r>
    </w:p>
    <w:bookmarkStart w:id="11" w:name="_Hlk53565460"/>
    <w:p w14:paraId="58ACFE9B" w14:textId="3028C917" w:rsidR="00097119" w:rsidRDefault="000424B7" w:rsidP="00570E3F">
      <w:pPr>
        <w:pStyle w:val="Heading3"/>
        <w:rPr>
          <w:lang w:val="en-NZ"/>
        </w:rPr>
      </w:pPr>
      <w:r w:rsidRPr="00A864A5">
        <w:rPr>
          <w:noProof/>
          <w:lang w:val="en-NZ" w:eastAsia="en-NZ"/>
        </w:rPr>
        <w:lastRenderedPageBreak/>
        <mc:AlternateContent>
          <mc:Choice Requires="wps">
            <w:drawing>
              <wp:anchor distT="45720" distB="45720" distL="114300" distR="114300" simplePos="0" relativeHeight="251700224" behindDoc="0" locked="0" layoutInCell="1" allowOverlap="1" wp14:anchorId="7CD6146E" wp14:editId="30A01392">
                <wp:simplePos x="0" y="0"/>
                <wp:positionH relativeFrom="column">
                  <wp:posOffset>-5080</wp:posOffset>
                </wp:positionH>
                <wp:positionV relativeFrom="paragraph">
                  <wp:posOffset>6261735</wp:posOffset>
                </wp:positionV>
                <wp:extent cx="6019800" cy="16954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95450"/>
                        </a:xfrm>
                        <a:prstGeom prst="rect">
                          <a:avLst/>
                        </a:prstGeom>
                        <a:solidFill>
                          <a:srgbClr val="EBF5F8"/>
                        </a:solidFill>
                        <a:ln w="9525">
                          <a:solidFill>
                            <a:srgbClr val="000000"/>
                          </a:solidFill>
                          <a:miter lim="800000"/>
                          <a:headEnd/>
                          <a:tailEnd/>
                        </a:ln>
                        <a:effectLst/>
                      </wps:spPr>
                      <wps:txbx>
                        <w:txbxContent>
                          <w:p w14:paraId="5B394AF9" w14:textId="048AB8FE" w:rsidR="00136700" w:rsidRPr="002C346F" w:rsidRDefault="00136700" w:rsidP="00DB51CD">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686045">
                              <w:rPr>
                                <w:b/>
                                <w:bCs/>
                              </w:rPr>
                              <w:tab/>
                              <w:t xml:space="preserve">    </w:t>
                            </w:r>
                            <w:r w:rsidR="0052670F" w:rsidRPr="002C346F">
                              <w:rPr>
                                <w:b/>
                                <w:bCs/>
                              </w:rPr>
                              <w:t>Further information on</w:t>
                            </w:r>
                            <w:r w:rsidR="00686045">
                              <w:rPr>
                                <w:b/>
                                <w:bCs/>
                              </w:rPr>
                              <w:t xml:space="preserve"> the</w:t>
                            </w:r>
                            <w:r w:rsidR="0052670F" w:rsidRPr="002C346F">
                              <w:rPr>
                                <w:b/>
                                <w:bCs/>
                              </w:rPr>
                              <w:t xml:space="preserve"> Preferred Option</w:t>
                            </w:r>
                          </w:p>
                          <w:p w14:paraId="3436F3E7" w14:textId="77777777" w:rsidR="00136700" w:rsidRPr="00A864A5" w:rsidRDefault="00136700" w:rsidP="00136700">
                            <w:pPr>
                              <w:pStyle w:val="Bullet-list"/>
                              <w:numPr>
                                <w:ilvl w:val="0"/>
                                <w:numId w:val="0"/>
                              </w:numPr>
                              <w:spacing w:after="120"/>
                              <w:rPr>
                                <w:i/>
                                <w:iCs/>
                                <w:lang w:val="en-NZ"/>
                              </w:rPr>
                            </w:pPr>
                            <w:bookmarkStart w:id="12" w:name="_Hlk64890395"/>
                            <w:r w:rsidRPr="00A864A5">
                              <w:rPr>
                                <w:i/>
                                <w:iCs/>
                                <w:lang w:val="en-NZ"/>
                              </w:rPr>
                              <w:t>Provide any further relevant details on the preferred option below the table. Consider:</w:t>
                            </w:r>
                          </w:p>
                          <w:p w14:paraId="3B37A369" w14:textId="77777777" w:rsidR="00136700" w:rsidRPr="00A864A5" w:rsidRDefault="00136700" w:rsidP="00136700">
                            <w:pPr>
                              <w:pStyle w:val="Bullet-list"/>
                              <w:numPr>
                                <w:ilvl w:val="0"/>
                                <w:numId w:val="14"/>
                              </w:numPr>
                              <w:spacing w:after="120"/>
                              <w:rPr>
                                <w:i/>
                                <w:iCs/>
                                <w:lang w:val="en-NZ"/>
                              </w:rPr>
                            </w:pPr>
                            <w:r w:rsidRPr="00A864A5">
                              <w:rPr>
                                <w:i/>
                                <w:iCs/>
                                <w:lang w:val="en-NZ"/>
                              </w:rPr>
                              <w:t>What are the key assumptions underlying this cost-benefit analysis?</w:t>
                            </w:r>
                          </w:p>
                          <w:p w14:paraId="4C9D7A9E" w14:textId="77777777" w:rsidR="0026139D" w:rsidRDefault="00136700" w:rsidP="00136700">
                            <w:pPr>
                              <w:pStyle w:val="Bullet-list"/>
                              <w:numPr>
                                <w:ilvl w:val="0"/>
                                <w:numId w:val="14"/>
                              </w:numPr>
                              <w:spacing w:after="120"/>
                              <w:rPr>
                                <w:i/>
                                <w:iCs/>
                                <w:lang w:val="en-NZ"/>
                              </w:rPr>
                            </w:pPr>
                            <w:r w:rsidRPr="00A864A5">
                              <w:rPr>
                                <w:i/>
                                <w:iCs/>
                                <w:lang w:val="en-NZ"/>
                              </w:rPr>
                              <w:t>If there are non-monetised costs or benefits identified, how has the impact (low/medium/high) been determined</w:t>
                            </w:r>
                            <w:r w:rsidR="0026139D">
                              <w:rPr>
                                <w:i/>
                                <w:iCs/>
                                <w:lang w:val="en-NZ"/>
                              </w:rPr>
                              <w:t>?</w:t>
                            </w:r>
                          </w:p>
                          <w:p w14:paraId="5EC7931A" w14:textId="65E2E5F9" w:rsidR="00136700" w:rsidRPr="0026139D" w:rsidRDefault="00136700" w:rsidP="00136700">
                            <w:pPr>
                              <w:pStyle w:val="Bullet-list"/>
                              <w:numPr>
                                <w:ilvl w:val="0"/>
                                <w:numId w:val="14"/>
                              </w:numPr>
                              <w:spacing w:after="120"/>
                              <w:rPr>
                                <w:i/>
                                <w:iCs/>
                                <w:lang w:val="en-NZ"/>
                              </w:rPr>
                            </w:pPr>
                            <w:r w:rsidRPr="0026139D">
                              <w:rPr>
                                <w:i/>
                                <w:iCs/>
                                <w:lang w:val="en-NZ"/>
                              </w:rPr>
                              <w:t>Could this option have any other possible impacts, including unintended ones, that are not captured in the above table? Are there any risks/uncertainties?</w:t>
                            </w:r>
                            <w:bookmarkEnd w:id="12"/>
                          </w:p>
                          <w:p w14:paraId="2999C221" w14:textId="77777777" w:rsidR="00136700" w:rsidRPr="0026379C" w:rsidRDefault="00136700" w:rsidP="00136700">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6146E" id="_x0000_s1038" type="#_x0000_t202" style="position:absolute;margin-left:-.4pt;margin-top:493.05pt;width:474pt;height:13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" fillcolor="#ebf5f8">
                <v:textbox>
                  <w:txbxContent>
                    <w:p w14:paraId="5B394AF9" w14:textId="048AB8FE" w:rsidR="00136700" w:rsidRPr="002C346F" w:rsidRDefault="00136700" w:rsidP="00DB51CD">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686045">
                        <w:rPr>
                          <w:b/>
                          <w:bCs/>
                        </w:rPr>
                        <w:tab/>
                        <w:t xml:space="preserve">    </w:t>
                      </w:r>
                      <w:r w:rsidR="0052670F" w:rsidRPr="002C346F">
                        <w:rPr>
                          <w:b/>
                          <w:bCs/>
                        </w:rPr>
                        <w:t>Further information on</w:t>
                      </w:r>
                      <w:r w:rsidR="00686045">
                        <w:rPr>
                          <w:b/>
                          <w:bCs/>
                        </w:rPr>
                        <w:t xml:space="preserve"> the</w:t>
                      </w:r>
                      <w:r w:rsidR="0052670F" w:rsidRPr="002C346F">
                        <w:rPr>
                          <w:b/>
                          <w:bCs/>
                        </w:rPr>
                        <w:t xml:space="preserve"> Preferred Option</w:t>
                      </w:r>
                    </w:p>
                    <w:p w14:paraId="3436F3E7" w14:textId="77777777" w:rsidR="00136700" w:rsidRPr="00A864A5" w:rsidRDefault="00136700" w:rsidP="00136700">
                      <w:pPr>
                        <w:pStyle w:val="Bullet-list"/>
                        <w:numPr>
                          <w:ilvl w:val="0"/>
                          <w:numId w:val="0"/>
                        </w:numPr>
                        <w:spacing w:after="120"/>
                        <w:rPr>
                          <w:i/>
                          <w:iCs/>
                          <w:lang w:val="en-NZ"/>
                        </w:rPr>
                      </w:pPr>
                      <w:bookmarkStart w:id="11" w:name="_Hlk64890395"/>
                      <w:r w:rsidRPr="00A864A5">
                        <w:rPr>
                          <w:i/>
                          <w:iCs/>
                          <w:lang w:val="en-NZ"/>
                        </w:rPr>
                        <w:t>Provide any further relevant details on the preferred option below the table. Consider:</w:t>
                      </w:r>
                    </w:p>
                    <w:p w14:paraId="3B37A369" w14:textId="77777777" w:rsidR="00136700" w:rsidRPr="00A864A5" w:rsidRDefault="00136700" w:rsidP="00136700">
                      <w:pPr>
                        <w:pStyle w:val="Bullet-list"/>
                        <w:numPr>
                          <w:ilvl w:val="0"/>
                          <w:numId w:val="14"/>
                        </w:numPr>
                        <w:spacing w:after="120"/>
                        <w:rPr>
                          <w:i/>
                          <w:iCs/>
                          <w:lang w:val="en-NZ"/>
                        </w:rPr>
                      </w:pPr>
                      <w:r w:rsidRPr="00A864A5">
                        <w:rPr>
                          <w:i/>
                          <w:iCs/>
                          <w:lang w:val="en-NZ"/>
                        </w:rPr>
                        <w:t>What are the key assumptions underlying this cost-benefit analysis?</w:t>
                      </w:r>
                    </w:p>
                    <w:p w14:paraId="4C9D7A9E" w14:textId="77777777" w:rsidR="0026139D" w:rsidRDefault="00136700" w:rsidP="00136700">
                      <w:pPr>
                        <w:pStyle w:val="Bullet-list"/>
                        <w:numPr>
                          <w:ilvl w:val="0"/>
                          <w:numId w:val="14"/>
                        </w:numPr>
                        <w:spacing w:after="120"/>
                        <w:rPr>
                          <w:i/>
                          <w:iCs/>
                          <w:lang w:val="en-NZ"/>
                        </w:rPr>
                      </w:pPr>
                      <w:r w:rsidRPr="00A864A5">
                        <w:rPr>
                          <w:i/>
                          <w:iCs/>
                          <w:lang w:val="en-NZ"/>
                        </w:rPr>
                        <w:t>If there are non-monetised costs or benefits identified, how has the impact (low/medium/high) been determined</w:t>
                      </w:r>
                      <w:r w:rsidR="0026139D">
                        <w:rPr>
                          <w:i/>
                          <w:iCs/>
                          <w:lang w:val="en-NZ"/>
                        </w:rPr>
                        <w:t>?</w:t>
                      </w:r>
                    </w:p>
                    <w:p w14:paraId="5EC7931A" w14:textId="65E2E5F9" w:rsidR="00136700" w:rsidRPr="0026139D" w:rsidRDefault="00136700" w:rsidP="00136700">
                      <w:pPr>
                        <w:pStyle w:val="Bullet-list"/>
                        <w:numPr>
                          <w:ilvl w:val="0"/>
                          <w:numId w:val="14"/>
                        </w:numPr>
                        <w:spacing w:after="120"/>
                        <w:rPr>
                          <w:i/>
                          <w:iCs/>
                          <w:lang w:val="en-NZ"/>
                        </w:rPr>
                      </w:pPr>
                      <w:r w:rsidRPr="0026139D">
                        <w:rPr>
                          <w:i/>
                          <w:iCs/>
                          <w:lang w:val="en-NZ"/>
                        </w:rPr>
                        <w:t>Could this option have any other possible impacts, including unintended ones, that are not captured in the above table? Are there any risks/uncertainties?</w:t>
                      </w:r>
                      <w:bookmarkEnd w:id="11"/>
                    </w:p>
                    <w:p w14:paraId="2999C221" w14:textId="77777777" w:rsidR="00136700" w:rsidRPr="0026379C" w:rsidRDefault="00136700" w:rsidP="00136700">
                      <w:pPr>
                        <w:pStyle w:val="Bullet-list"/>
                        <w:numPr>
                          <w:ilvl w:val="0"/>
                          <w:numId w:val="0"/>
                        </w:numPr>
                        <w:spacing w:after="120"/>
                        <w:rPr>
                          <w:b/>
                          <w:bCs/>
                          <w:i/>
                          <w:iCs/>
                        </w:rPr>
                      </w:pPr>
                    </w:p>
                  </w:txbxContent>
                </v:textbox>
                <w10:wrap type="square"/>
              </v:shape>
            </w:pict>
          </mc:Fallback>
        </mc:AlternateContent>
      </w:r>
      <w:r w:rsidR="00570E3F" w:rsidRPr="00A864A5">
        <w:rPr>
          <w:noProof/>
          <w:lang w:val="en-NZ" w:eastAsia="en-NZ"/>
        </w:rPr>
        <mc:AlternateContent>
          <mc:Choice Requires="wps">
            <w:drawing>
              <wp:anchor distT="45720" distB="45720" distL="114300" distR="114300" simplePos="0" relativeHeight="251687936" behindDoc="0" locked="0" layoutInCell="1" allowOverlap="1" wp14:anchorId="4DC45897" wp14:editId="03B30FA7">
                <wp:simplePos x="0" y="0"/>
                <wp:positionH relativeFrom="column">
                  <wp:posOffset>-5080</wp:posOffset>
                </wp:positionH>
                <wp:positionV relativeFrom="paragraph">
                  <wp:posOffset>308610</wp:posOffset>
                </wp:positionV>
                <wp:extent cx="6019800" cy="1590675"/>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EBF5F8"/>
                        </a:solidFill>
                        <a:ln w="9525">
                          <a:solidFill>
                            <a:srgbClr val="000000"/>
                          </a:solidFill>
                          <a:miter lim="800000"/>
                          <a:headEnd/>
                          <a:tailEnd/>
                        </a:ln>
                        <a:effectLst/>
                      </wps:spPr>
                      <wps:txbx>
                        <w:txbxContent>
                          <w:p w14:paraId="423587D7" w14:textId="1395AB3C" w:rsidR="00097119" w:rsidRPr="002C346F" w:rsidRDefault="00097119" w:rsidP="00097119">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r>
                            <w:r w:rsidR="003335DC" w:rsidRPr="002C346F">
                              <w:rPr>
                                <w:b/>
                                <w:bCs/>
                              </w:rPr>
                              <w:t xml:space="preserve">        </w:t>
                            </w:r>
                            <w:r w:rsidR="0052670F" w:rsidRPr="002C346F">
                              <w:rPr>
                                <w:b/>
                                <w:bCs/>
                              </w:rPr>
                              <w:t>Summary CBA Table</w:t>
                            </w:r>
                          </w:p>
                          <w:p w14:paraId="3E862C72" w14:textId="76E554FB" w:rsidR="00275103" w:rsidRPr="00FA598B" w:rsidRDefault="00954259" w:rsidP="00097119">
                            <w:pPr>
                              <w:pStyle w:val="Bullet-list"/>
                              <w:numPr>
                                <w:ilvl w:val="0"/>
                                <w:numId w:val="0"/>
                              </w:numPr>
                              <w:spacing w:after="120"/>
                              <w:rPr>
                                <w:rFonts w:cs="Arial"/>
                                <w:i/>
                                <w:iCs/>
                              </w:rPr>
                            </w:pPr>
                            <w:r w:rsidRPr="00FA598B">
                              <w:rPr>
                                <w:rFonts w:cs="Arial"/>
                                <w:i/>
                                <w:iCs/>
                              </w:rPr>
                              <w:t>The default approach is to</w:t>
                            </w:r>
                            <w:r w:rsidR="00275103" w:rsidRPr="00FA598B">
                              <w:rPr>
                                <w:rFonts w:cs="Arial"/>
                                <w:i/>
                                <w:iCs/>
                              </w:rPr>
                              <w:t xml:space="preserve"> only </w:t>
                            </w:r>
                            <w:r w:rsidRPr="00FA598B">
                              <w:rPr>
                                <w:rFonts w:cs="Arial"/>
                                <w:i/>
                                <w:iCs/>
                              </w:rPr>
                              <w:t>summarise</w:t>
                            </w:r>
                            <w:r w:rsidR="001817F4" w:rsidRPr="00FA598B">
                              <w:rPr>
                                <w:rFonts w:cs="Arial"/>
                                <w:i/>
                                <w:iCs/>
                              </w:rPr>
                              <w:t xml:space="preserve"> </w:t>
                            </w:r>
                            <w:r w:rsidRPr="00FA598B">
                              <w:rPr>
                                <w:rFonts w:cs="Arial"/>
                                <w:i/>
                                <w:iCs/>
                              </w:rPr>
                              <w:t xml:space="preserve">the </w:t>
                            </w:r>
                            <w:r w:rsidR="00275103" w:rsidRPr="00FA598B">
                              <w:rPr>
                                <w:rFonts w:cs="Arial"/>
                                <w:i/>
                                <w:iCs/>
                              </w:rPr>
                              <w:t xml:space="preserve">additional </w:t>
                            </w:r>
                            <w:r w:rsidRPr="00FA598B">
                              <w:rPr>
                                <w:rFonts w:cs="Arial"/>
                                <w:i/>
                                <w:iCs/>
                              </w:rPr>
                              <w:t xml:space="preserve">costs and benefits of </w:t>
                            </w:r>
                            <w:r w:rsidR="00275103" w:rsidRPr="00FA598B">
                              <w:rPr>
                                <w:rFonts w:cs="Arial"/>
                                <w:i/>
                                <w:iCs/>
                              </w:rPr>
                              <w:t>your agency’s</w:t>
                            </w:r>
                            <w:r w:rsidRPr="00FA598B">
                              <w:rPr>
                                <w:rFonts w:cs="Arial"/>
                                <w:i/>
                                <w:iCs/>
                              </w:rPr>
                              <w:t xml:space="preserve"> preferred option</w:t>
                            </w:r>
                            <w:r w:rsidR="00275103" w:rsidRPr="00FA598B">
                              <w:rPr>
                                <w:rFonts w:cs="Arial"/>
                                <w:i/>
                                <w:iCs/>
                              </w:rPr>
                              <w:t xml:space="preserve"> relative to what would happen if no action were taken</w:t>
                            </w:r>
                            <w:r w:rsidRPr="00FA598B">
                              <w:rPr>
                                <w:rFonts w:cs="Arial"/>
                                <w:i/>
                                <w:iCs/>
                              </w:rPr>
                              <w:t>.</w:t>
                            </w:r>
                          </w:p>
                          <w:p w14:paraId="34952299" w14:textId="4799422B" w:rsidR="00097119" w:rsidRDefault="00954259" w:rsidP="00097119">
                            <w:pPr>
                              <w:pStyle w:val="Bullet-list"/>
                              <w:numPr>
                                <w:ilvl w:val="0"/>
                                <w:numId w:val="0"/>
                              </w:numPr>
                              <w:spacing w:after="120"/>
                              <w:rPr>
                                <w:rFonts w:cs="Arial"/>
                                <w:i/>
                                <w:iCs/>
                              </w:rPr>
                            </w:pPr>
                            <w:r w:rsidRPr="00FA598B">
                              <w:rPr>
                                <w:rFonts w:cs="Arial"/>
                                <w:i/>
                                <w:iCs/>
                              </w:rPr>
                              <w:t>However, if it is clear f</w:t>
                            </w:r>
                            <w:r w:rsidR="00097119" w:rsidRPr="00FA598B">
                              <w:rPr>
                                <w:rFonts w:cs="Arial"/>
                                <w:i/>
                                <w:iCs/>
                              </w:rPr>
                              <w:t>ollowing the multi-criteria analysis</w:t>
                            </w:r>
                            <w:r w:rsidRPr="00FA598B">
                              <w:rPr>
                                <w:rFonts w:cs="Arial"/>
                                <w:i/>
                                <w:iCs/>
                              </w:rPr>
                              <w:t xml:space="preserve"> </w:t>
                            </w:r>
                            <w:r w:rsidR="00097119" w:rsidRPr="00FA598B">
                              <w:rPr>
                                <w:rFonts w:cs="Arial"/>
                                <w:i/>
                                <w:iCs/>
                              </w:rPr>
                              <w:t xml:space="preserve">that more than one option may be worth considering, you can duplicate the table </w:t>
                            </w:r>
                            <w:r w:rsidR="00570E3F" w:rsidRPr="00FA598B">
                              <w:rPr>
                                <w:rFonts w:cs="Arial"/>
                                <w:i/>
                                <w:iCs/>
                              </w:rPr>
                              <w:t xml:space="preserve">below </w:t>
                            </w:r>
                            <w:r w:rsidR="00097119" w:rsidRPr="00FA598B">
                              <w:rPr>
                                <w:rFonts w:cs="Arial"/>
                                <w:i/>
                                <w:iCs/>
                              </w:rPr>
                              <w:t xml:space="preserve">for each option. You </w:t>
                            </w:r>
                            <w:r w:rsidR="00570E3F" w:rsidRPr="00FA598B">
                              <w:rPr>
                                <w:rFonts w:cs="Arial"/>
                                <w:i/>
                                <w:iCs/>
                              </w:rPr>
                              <w:t>should</w:t>
                            </w:r>
                            <w:r w:rsidR="00097119" w:rsidRPr="00FA598B">
                              <w:rPr>
                                <w:rFonts w:cs="Arial"/>
                                <w:i/>
                                <w:iCs/>
                              </w:rPr>
                              <w:t xml:space="preserve"> also</w:t>
                            </w:r>
                            <w:r w:rsidR="00097119" w:rsidRPr="00A864A5">
                              <w:rPr>
                                <w:rFonts w:cs="Arial"/>
                                <w:i/>
                                <w:iCs/>
                              </w:rPr>
                              <w:t xml:space="preserve"> do </w:t>
                            </w:r>
                            <w:r w:rsidR="00570E3F" w:rsidRPr="00A864A5">
                              <w:rPr>
                                <w:rFonts w:cs="Arial"/>
                                <w:i/>
                                <w:iCs/>
                              </w:rPr>
                              <w:t>this</w:t>
                            </w:r>
                            <w:r w:rsidR="00097119" w:rsidRPr="00A864A5">
                              <w:rPr>
                                <w:rFonts w:cs="Arial"/>
                                <w:i/>
                                <w:iCs/>
                              </w:rPr>
                              <w:t xml:space="preserve"> if </w:t>
                            </w:r>
                            <w:r w:rsidR="00570E3F" w:rsidRPr="00A864A5">
                              <w:rPr>
                                <w:rFonts w:cs="Arial"/>
                                <w:i/>
                                <w:iCs/>
                              </w:rPr>
                              <w:t>your</w:t>
                            </w:r>
                            <w:r w:rsidR="00097119" w:rsidRPr="00A864A5">
                              <w:rPr>
                                <w:rFonts w:cs="Arial"/>
                                <w:i/>
                                <w:iCs/>
                              </w:rPr>
                              <w:t xml:space="preserve"> </w:t>
                            </w:r>
                            <w:r w:rsidR="00570E3F" w:rsidRPr="00A864A5">
                              <w:rPr>
                                <w:rFonts w:cs="Arial"/>
                                <w:i/>
                                <w:iCs/>
                              </w:rPr>
                              <w:t xml:space="preserve">agency’s </w:t>
                            </w:r>
                            <w:r w:rsidR="00097119" w:rsidRPr="00A864A5">
                              <w:rPr>
                                <w:rFonts w:cs="Arial"/>
                                <w:i/>
                                <w:iCs/>
                              </w:rPr>
                              <w:t xml:space="preserve">preferred option differs from </w:t>
                            </w:r>
                            <w:r w:rsidR="00570E3F" w:rsidRPr="00A864A5">
                              <w:rPr>
                                <w:rFonts w:cs="Arial"/>
                                <w:i/>
                                <w:iCs/>
                              </w:rPr>
                              <w:t xml:space="preserve">the </w:t>
                            </w:r>
                            <w:r w:rsidR="00097119" w:rsidRPr="00A864A5">
                              <w:rPr>
                                <w:rFonts w:cs="Arial"/>
                                <w:i/>
                                <w:iCs/>
                              </w:rPr>
                              <w:t>Minister</w:t>
                            </w:r>
                            <w:r w:rsidR="00570E3F" w:rsidRPr="00A864A5">
                              <w:rPr>
                                <w:rFonts w:cs="Arial"/>
                                <w:i/>
                                <w:iCs/>
                              </w:rPr>
                              <w:t>’s</w:t>
                            </w:r>
                            <w:r w:rsidR="00097119" w:rsidRPr="00A864A5">
                              <w:rPr>
                                <w:rFonts w:cs="Arial"/>
                                <w:i/>
                                <w:iCs/>
                              </w:rPr>
                              <w:t xml:space="preserve"> preferred option</w:t>
                            </w:r>
                            <w:r w:rsidR="00570E3F" w:rsidRPr="00A864A5">
                              <w:rPr>
                                <w:rFonts w:cs="Arial"/>
                                <w:i/>
                                <w:iCs/>
                              </w:rPr>
                              <w:t>.</w:t>
                            </w:r>
                          </w:p>
                          <w:p w14:paraId="5D8C4BE7" w14:textId="21D22598" w:rsidR="0026139D" w:rsidRPr="00792525" w:rsidRDefault="00792525" w:rsidP="00097119">
                            <w:pPr>
                              <w:pStyle w:val="Bullet-list"/>
                              <w:numPr>
                                <w:ilvl w:val="0"/>
                                <w:numId w:val="0"/>
                              </w:numPr>
                              <w:spacing w:after="120"/>
                              <w:rPr>
                                <w:rFonts w:cs="Arial"/>
                                <w:b/>
                                <w:bCs/>
                                <w:i/>
                                <w:iCs/>
                              </w:rPr>
                            </w:pPr>
                            <w:r w:rsidRPr="00792525">
                              <w:rPr>
                                <w:rFonts w:cs="Arial"/>
                                <w:b/>
                                <w:bCs/>
                                <w:i/>
                                <w:iCs/>
                              </w:rPr>
                              <w:t xml:space="preserve">See our </w:t>
                            </w:r>
                            <w:hyperlink r:id="rId41" w:anchor="page=8" w:history="1">
                              <w:r w:rsidRPr="00792525">
                                <w:rPr>
                                  <w:rStyle w:val="Hyperlink"/>
                                  <w:rFonts w:cs="Arial"/>
                                  <w:b/>
                                  <w:bCs/>
                                  <w:i/>
                                  <w:iCs/>
                                </w:rPr>
                                <w:t>Guide to Social Cost Benefit Analysis</w:t>
                              </w:r>
                            </w:hyperlink>
                            <w:r w:rsidRPr="00792525">
                              <w:rPr>
                                <w:rFonts w:cs="Arial"/>
                                <w:b/>
                                <w:bCs/>
                                <w:i/>
                                <w:iCs/>
                              </w:rPr>
                              <w:t xml:space="preserve"> for further </w:t>
                            </w:r>
                            <w:r w:rsidR="00DB51CD">
                              <w:rPr>
                                <w:rFonts w:cs="Arial"/>
                                <w:b/>
                                <w:bCs/>
                                <w:i/>
                                <w:iCs/>
                              </w:rPr>
                              <w:t>guidance</w:t>
                            </w:r>
                            <w:r>
                              <w:rPr>
                                <w:rFonts w:cs="Arial"/>
                                <w:b/>
                                <w:bCs/>
                                <w:i/>
                                <w:iCs/>
                              </w:rPr>
                              <w:t xml:space="preserve"> on this section</w:t>
                            </w:r>
                            <w:r w:rsidRPr="00792525">
                              <w:rPr>
                                <w:rFonts w:cs="Arial"/>
                                <w:b/>
                                <w:bCs/>
                                <w:i/>
                                <w:iCs/>
                              </w:rPr>
                              <w:t>.</w:t>
                            </w:r>
                          </w:p>
                          <w:p w14:paraId="0F36E26E" w14:textId="77777777" w:rsidR="0026139D" w:rsidRPr="0026379C" w:rsidRDefault="0026139D" w:rsidP="00097119">
                            <w:pPr>
                              <w:pStyle w:val="Bullet-list"/>
                              <w:numPr>
                                <w:ilvl w:val="0"/>
                                <w:numId w:val="0"/>
                              </w:numPr>
                              <w:spacing w:after="120"/>
                              <w:rPr>
                                <w:b/>
                                <w:bCs/>
                                <w:i/>
                                <w:iCs/>
                              </w:rPr>
                            </w:pPr>
                          </w:p>
                          <w:p w14:paraId="585D2398" w14:textId="77777777" w:rsidR="00097119" w:rsidRPr="0026379C" w:rsidRDefault="00097119" w:rsidP="00097119">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5897" id="_x0000_s1039" type="#_x0000_t202" style="position:absolute;margin-left:-.4pt;margin-top:24.3pt;width:474pt;height:12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" fillcolor="#ebf5f8">
                <v:textbox>
                  <w:txbxContent>
                    <w:p w14:paraId="423587D7" w14:textId="1395AB3C" w:rsidR="00097119" w:rsidRPr="002C346F" w:rsidRDefault="00097119" w:rsidP="00097119">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52670F" w:rsidRPr="002C346F">
                        <w:rPr>
                          <w:b/>
                          <w:bCs/>
                        </w:rPr>
                        <w:tab/>
                      </w:r>
                      <w:r w:rsidR="0052670F" w:rsidRPr="002C346F">
                        <w:rPr>
                          <w:b/>
                          <w:bCs/>
                        </w:rPr>
                        <w:tab/>
                      </w:r>
                      <w:r w:rsidR="0052670F" w:rsidRPr="002C346F">
                        <w:rPr>
                          <w:b/>
                          <w:bCs/>
                        </w:rPr>
                        <w:tab/>
                      </w:r>
                      <w:r w:rsidR="003335DC" w:rsidRPr="002C346F">
                        <w:rPr>
                          <w:b/>
                          <w:bCs/>
                        </w:rPr>
                        <w:t xml:space="preserve">        </w:t>
                      </w:r>
                      <w:r w:rsidR="0052670F" w:rsidRPr="002C346F">
                        <w:rPr>
                          <w:b/>
                          <w:bCs/>
                        </w:rPr>
                        <w:t>Summary CBA Table</w:t>
                      </w:r>
                    </w:p>
                    <w:p w14:paraId="3E862C72" w14:textId="76E554FB" w:rsidR="00275103" w:rsidRPr="00FA598B" w:rsidRDefault="00954259" w:rsidP="00097119">
                      <w:pPr>
                        <w:pStyle w:val="Bullet-list"/>
                        <w:numPr>
                          <w:ilvl w:val="0"/>
                          <w:numId w:val="0"/>
                        </w:numPr>
                        <w:spacing w:after="120"/>
                        <w:rPr>
                          <w:rFonts w:cs="Arial"/>
                          <w:i/>
                          <w:iCs/>
                        </w:rPr>
                      </w:pPr>
                      <w:r w:rsidRPr="00FA598B">
                        <w:rPr>
                          <w:rFonts w:cs="Arial"/>
                          <w:i/>
                          <w:iCs/>
                        </w:rPr>
                        <w:t>The default approach is to</w:t>
                      </w:r>
                      <w:r w:rsidR="00275103" w:rsidRPr="00FA598B">
                        <w:rPr>
                          <w:rFonts w:cs="Arial"/>
                          <w:i/>
                          <w:iCs/>
                        </w:rPr>
                        <w:t xml:space="preserve"> only </w:t>
                      </w:r>
                      <w:r w:rsidRPr="00FA598B">
                        <w:rPr>
                          <w:rFonts w:cs="Arial"/>
                          <w:i/>
                          <w:iCs/>
                        </w:rPr>
                        <w:t>summarise</w:t>
                      </w:r>
                      <w:r w:rsidR="001817F4" w:rsidRPr="00FA598B">
                        <w:rPr>
                          <w:rFonts w:cs="Arial"/>
                          <w:i/>
                          <w:iCs/>
                        </w:rPr>
                        <w:t xml:space="preserve"> </w:t>
                      </w:r>
                      <w:r w:rsidRPr="00FA598B">
                        <w:rPr>
                          <w:rFonts w:cs="Arial"/>
                          <w:i/>
                          <w:iCs/>
                        </w:rPr>
                        <w:t xml:space="preserve">the </w:t>
                      </w:r>
                      <w:r w:rsidR="00275103" w:rsidRPr="00FA598B">
                        <w:rPr>
                          <w:rFonts w:cs="Arial"/>
                          <w:i/>
                          <w:iCs/>
                        </w:rPr>
                        <w:t xml:space="preserve">additional </w:t>
                      </w:r>
                      <w:r w:rsidRPr="00FA598B">
                        <w:rPr>
                          <w:rFonts w:cs="Arial"/>
                          <w:i/>
                          <w:iCs/>
                        </w:rPr>
                        <w:t xml:space="preserve">costs and benefits of </w:t>
                      </w:r>
                      <w:r w:rsidR="00275103" w:rsidRPr="00FA598B">
                        <w:rPr>
                          <w:rFonts w:cs="Arial"/>
                          <w:i/>
                          <w:iCs/>
                        </w:rPr>
                        <w:t>your agency’s</w:t>
                      </w:r>
                      <w:r w:rsidRPr="00FA598B">
                        <w:rPr>
                          <w:rFonts w:cs="Arial"/>
                          <w:i/>
                          <w:iCs/>
                        </w:rPr>
                        <w:t xml:space="preserve"> preferred option</w:t>
                      </w:r>
                      <w:r w:rsidR="00275103" w:rsidRPr="00FA598B">
                        <w:rPr>
                          <w:rFonts w:cs="Arial"/>
                          <w:i/>
                          <w:iCs/>
                        </w:rPr>
                        <w:t xml:space="preserve"> relative to what would happen if no action were taken</w:t>
                      </w:r>
                      <w:r w:rsidRPr="00FA598B">
                        <w:rPr>
                          <w:rFonts w:cs="Arial"/>
                          <w:i/>
                          <w:iCs/>
                        </w:rPr>
                        <w:t>.</w:t>
                      </w:r>
                    </w:p>
                    <w:p w14:paraId="34952299" w14:textId="4799422B" w:rsidR="00097119" w:rsidRDefault="00954259" w:rsidP="00097119">
                      <w:pPr>
                        <w:pStyle w:val="Bullet-list"/>
                        <w:numPr>
                          <w:ilvl w:val="0"/>
                          <w:numId w:val="0"/>
                        </w:numPr>
                        <w:spacing w:after="120"/>
                        <w:rPr>
                          <w:rFonts w:cs="Arial"/>
                          <w:i/>
                          <w:iCs/>
                        </w:rPr>
                      </w:pPr>
                      <w:r w:rsidRPr="00FA598B">
                        <w:rPr>
                          <w:rFonts w:cs="Arial"/>
                          <w:i/>
                          <w:iCs/>
                        </w:rPr>
                        <w:t>However, if it is clear f</w:t>
                      </w:r>
                      <w:r w:rsidR="00097119" w:rsidRPr="00FA598B">
                        <w:rPr>
                          <w:rFonts w:cs="Arial"/>
                          <w:i/>
                          <w:iCs/>
                        </w:rPr>
                        <w:t>ollowing the multi-criteria analysis</w:t>
                      </w:r>
                      <w:r w:rsidRPr="00FA598B">
                        <w:rPr>
                          <w:rFonts w:cs="Arial"/>
                          <w:i/>
                          <w:iCs/>
                        </w:rPr>
                        <w:t xml:space="preserve"> </w:t>
                      </w:r>
                      <w:r w:rsidR="00097119" w:rsidRPr="00FA598B">
                        <w:rPr>
                          <w:rFonts w:cs="Arial"/>
                          <w:i/>
                          <w:iCs/>
                        </w:rPr>
                        <w:t xml:space="preserve">that more than one option may be worth considering, you can duplicate the table </w:t>
                      </w:r>
                      <w:r w:rsidR="00570E3F" w:rsidRPr="00FA598B">
                        <w:rPr>
                          <w:rFonts w:cs="Arial"/>
                          <w:i/>
                          <w:iCs/>
                        </w:rPr>
                        <w:t xml:space="preserve">below </w:t>
                      </w:r>
                      <w:r w:rsidR="00097119" w:rsidRPr="00FA598B">
                        <w:rPr>
                          <w:rFonts w:cs="Arial"/>
                          <w:i/>
                          <w:iCs/>
                        </w:rPr>
                        <w:t xml:space="preserve">for each option. You </w:t>
                      </w:r>
                      <w:r w:rsidR="00570E3F" w:rsidRPr="00FA598B">
                        <w:rPr>
                          <w:rFonts w:cs="Arial"/>
                          <w:i/>
                          <w:iCs/>
                        </w:rPr>
                        <w:t>should</w:t>
                      </w:r>
                      <w:r w:rsidR="00097119" w:rsidRPr="00FA598B">
                        <w:rPr>
                          <w:rFonts w:cs="Arial"/>
                          <w:i/>
                          <w:iCs/>
                        </w:rPr>
                        <w:t xml:space="preserve"> also</w:t>
                      </w:r>
                      <w:r w:rsidR="00097119" w:rsidRPr="00A864A5">
                        <w:rPr>
                          <w:rFonts w:cs="Arial"/>
                          <w:i/>
                          <w:iCs/>
                        </w:rPr>
                        <w:t xml:space="preserve"> do </w:t>
                      </w:r>
                      <w:r w:rsidR="00570E3F" w:rsidRPr="00A864A5">
                        <w:rPr>
                          <w:rFonts w:cs="Arial"/>
                          <w:i/>
                          <w:iCs/>
                        </w:rPr>
                        <w:t>this</w:t>
                      </w:r>
                      <w:r w:rsidR="00097119" w:rsidRPr="00A864A5">
                        <w:rPr>
                          <w:rFonts w:cs="Arial"/>
                          <w:i/>
                          <w:iCs/>
                        </w:rPr>
                        <w:t xml:space="preserve"> if </w:t>
                      </w:r>
                      <w:r w:rsidR="00570E3F" w:rsidRPr="00A864A5">
                        <w:rPr>
                          <w:rFonts w:cs="Arial"/>
                          <w:i/>
                          <w:iCs/>
                        </w:rPr>
                        <w:t>your</w:t>
                      </w:r>
                      <w:r w:rsidR="00097119" w:rsidRPr="00A864A5">
                        <w:rPr>
                          <w:rFonts w:cs="Arial"/>
                          <w:i/>
                          <w:iCs/>
                        </w:rPr>
                        <w:t xml:space="preserve"> </w:t>
                      </w:r>
                      <w:r w:rsidR="00570E3F" w:rsidRPr="00A864A5">
                        <w:rPr>
                          <w:rFonts w:cs="Arial"/>
                          <w:i/>
                          <w:iCs/>
                        </w:rPr>
                        <w:t xml:space="preserve">agency’s </w:t>
                      </w:r>
                      <w:r w:rsidR="00097119" w:rsidRPr="00A864A5">
                        <w:rPr>
                          <w:rFonts w:cs="Arial"/>
                          <w:i/>
                          <w:iCs/>
                        </w:rPr>
                        <w:t xml:space="preserve">preferred option differs from </w:t>
                      </w:r>
                      <w:r w:rsidR="00570E3F" w:rsidRPr="00A864A5">
                        <w:rPr>
                          <w:rFonts w:cs="Arial"/>
                          <w:i/>
                          <w:iCs/>
                        </w:rPr>
                        <w:t xml:space="preserve">the </w:t>
                      </w:r>
                      <w:r w:rsidR="00097119" w:rsidRPr="00A864A5">
                        <w:rPr>
                          <w:rFonts w:cs="Arial"/>
                          <w:i/>
                          <w:iCs/>
                        </w:rPr>
                        <w:t>Minister</w:t>
                      </w:r>
                      <w:r w:rsidR="00570E3F" w:rsidRPr="00A864A5">
                        <w:rPr>
                          <w:rFonts w:cs="Arial"/>
                          <w:i/>
                          <w:iCs/>
                        </w:rPr>
                        <w:t>’s</w:t>
                      </w:r>
                      <w:r w:rsidR="00097119" w:rsidRPr="00A864A5">
                        <w:rPr>
                          <w:rFonts w:cs="Arial"/>
                          <w:i/>
                          <w:iCs/>
                        </w:rPr>
                        <w:t xml:space="preserve"> preferred option</w:t>
                      </w:r>
                      <w:r w:rsidR="00570E3F" w:rsidRPr="00A864A5">
                        <w:rPr>
                          <w:rFonts w:cs="Arial"/>
                          <w:i/>
                          <w:iCs/>
                        </w:rPr>
                        <w:t>.</w:t>
                      </w:r>
                    </w:p>
                    <w:p w14:paraId="5D8C4BE7" w14:textId="21D22598" w:rsidR="0026139D" w:rsidRPr="00792525" w:rsidRDefault="00792525" w:rsidP="00097119">
                      <w:pPr>
                        <w:pStyle w:val="Bullet-list"/>
                        <w:numPr>
                          <w:ilvl w:val="0"/>
                          <w:numId w:val="0"/>
                        </w:numPr>
                        <w:spacing w:after="120"/>
                        <w:rPr>
                          <w:rFonts w:cs="Arial"/>
                          <w:b/>
                          <w:bCs/>
                          <w:i/>
                          <w:iCs/>
                        </w:rPr>
                      </w:pPr>
                      <w:r w:rsidRPr="00792525">
                        <w:rPr>
                          <w:rFonts w:cs="Arial"/>
                          <w:b/>
                          <w:bCs/>
                          <w:i/>
                          <w:iCs/>
                        </w:rPr>
                        <w:t xml:space="preserve">See our </w:t>
                      </w:r>
                      <w:hyperlink r:id="rId42" w:anchor="page=8" w:history="1">
                        <w:r w:rsidRPr="00792525">
                          <w:rPr>
                            <w:rStyle w:val="Hyperlink"/>
                            <w:rFonts w:cs="Arial"/>
                            <w:b/>
                            <w:bCs/>
                            <w:i/>
                            <w:iCs/>
                          </w:rPr>
                          <w:t>Guide to Social Cost Benefit Analysis</w:t>
                        </w:r>
                      </w:hyperlink>
                      <w:r w:rsidRPr="00792525">
                        <w:rPr>
                          <w:rFonts w:cs="Arial"/>
                          <w:b/>
                          <w:bCs/>
                          <w:i/>
                          <w:iCs/>
                        </w:rPr>
                        <w:t xml:space="preserve"> for further </w:t>
                      </w:r>
                      <w:r w:rsidR="00DB51CD">
                        <w:rPr>
                          <w:rFonts w:cs="Arial"/>
                          <w:b/>
                          <w:bCs/>
                          <w:i/>
                          <w:iCs/>
                        </w:rPr>
                        <w:t>guidance</w:t>
                      </w:r>
                      <w:r>
                        <w:rPr>
                          <w:rFonts w:cs="Arial"/>
                          <w:b/>
                          <w:bCs/>
                          <w:i/>
                          <w:iCs/>
                        </w:rPr>
                        <w:t xml:space="preserve"> on this section</w:t>
                      </w:r>
                      <w:r w:rsidRPr="00792525">
                        <w:rPr>
                          <w:rFonts w:cs="Arial"/>
                          <w:b/>
                          <w:bCs/>
                          <w:i/>
                          <w:iCs/>
                        </w:rPr>
                        <w:t>.</w:t>
                      </w:r>
                    </w:p>
                    <w:p w14:paraId="0F36E26E" w14:textId="77777777" w:rsidR="0026139D" w:rsidRPr="0026379C" w:rsidRDefault="0026139D" w:rsidP="00097119">
                      <w:pPr>
                        <w:pStyle w:val="Bullet-list"/>
                        <w:numPr>
                          <w:ilvl w:val="0"/>
                          <w:numId w:val="0"/>
                        </w:numPr>
                        <w:spacing w:after="120"/>
                        <w:rPr>
                          <w:b/>
                          <w:bCs/>
                          <w:i/>
                          <w:iCs/>
                        </w:rPr>
                      </w:pPr>
                    </w:p>
                    <w:p w14:paraId="585D2398" w14:textId="77777777" w:rsidR="00097119" w:rsidRPr="0026379C" w:rsidRDefault="00097119" w:rsidP="00097119">
                      <w:pPr>
                        <w:pStyle w:val="Bullet-list"/>
                        <w:numPr>
                          <w:ilvl w:val="0"/>
                          <w:numId w:val="0"/>
                        </w:numPr>
                        <w:spacing w:after="120"/>
                        <w:rPr>
                          <w:b/>
                          <w:bCs/>
                          <w:i/>
                          <w:iCs/>
                        </w:rPr>
                      </w:pPr>
                    </w:p>
                  </w:txbxContent>
                </v:textbox>
                <w10:wrap type="square"/>
              </v:shape>
            </w:pict>
          </mc:Fallback>
        </mc:AlternateContent>
      </w:r>
      <w:r w:rsidR="00DB51CD">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5F41A2">
        <w:rPr>
          <w:lang w:val="en-NZ"/>
        </w:rPr>
        <w:t>the</w:t>
      </w:r>
      <w:r w:rsidR="004625C9" w:rsidRPr="00A864A5">
        <w:rPr>
          <w:lang w:val="en-NZ"/>
        </w:rPr>
        <w:t xml:space="preserve"> option</w:t>
      </w:r>
      <w:r w:rsidR="00DB51CD">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2410"/>
        <w:gridCol w:w="2410"/>
        <w:gridCol w:w="1843"/>
      </w:tblGrid>
      <w:tr w:rsidR="00136700" w:rsidRPr="00A864A5" w14:paraId="5EA92CE7" w14:textId="77777777" w:rsidTr="006448CF">
        <w:trPr>
          <w:trHeight w:val="762"/>
        </w:trPr>
        <w:tc>
          <w:tcPr>
            <w:tcW w:w="2830" w:type="dxa"/>
            <w:shd w:val="clear" w:color="auto" w:fill="F2F2F2" w:themeFill="background1" w:themeFillShade="F2"/>
          </w:tcPr>
          <w:p w14:paraId="74B32D65" w14:textId="3F7E4CFD" w:rsidR="009D0B82" w:rsidRPr="00A864A5" w:rsidRDefault="009D0B82" w:rsidP="009D0B82">
            <w:pPr>
              <w:pStyle w:val="TableText"/>
              <w:keepNext/>
              <w:rPr>
                <w:rFonts w:eastAsia="Calibri"/>
                <w:color w:val="000000"/>
                <w:sz w:val="22"/>
                <w:lang w:val="en-NZ"/>
              </w:rPr>
            </w:pPr>
            <w:r w:rsidRPr="00A864A5">
              <w:rPr>
                <w:rFonts w:eastAsia="Calibri"/>
                <w:b/>
                <w:color w:val="000000"/>
                <w:sz w:val="22"/>
                <w:lang w:val="en-NZ"/>
              </w:rPr>
              <w:t>Affected groups</w:t>
            </w:r>
            <w:r w:rsidR="00136700">
              <w:rPr>
                <w:rFonts w:eastAsia="Calibri"/>
                <w:color w:val="000000"/>
                <w:sz w:val="22"/>
                <w:lang w:val="en-NZ"/>
              </w:rPr>
              <w:br/>
            </w:r>
            <w:r w:rsidRPr="00136700">
              <w:rPr>
                <w:rFonts w:eastAsia="Calibri"/>
                <w:i/>
                <w:color w:val="000000"/>
                <w:szCs w:val="20"/>
                <w:lang w:val="en-NZ"/>
              </w:rPr>
              <w:t>(identify)</w:t>
            </w:r>
          </w:p>
        </w:tc>
        <w:tc>
          <w:tcPr>
            <w:tcW w:w="2410" w:type="dxa"/>
            <w:shd w:val="clear" w:color="auto" w:fill="F2F2F2" w:themeFill="background1" w:themeFillShade="F2"/>
          </w:tcPr>
          <w:p w14:paraId="18E17B4C" w14:textId="1F914F94" w:rsidR="009D0B82" w:rsidRPr="00A864A5" w:rsidRDefault="009D0B82" w:rsidP="009D0B82">
            <w:pPr>
              <w:pStyle w:val="TableText"/>
              <w:keepNext/>
              <w:rPr>
                <w:rFonts w:eastAsia="Calibri"/>
                <w:color w:val="000000"/>
                <w:sz w:val="22"/>
                <w:lang w:val="en-NZ"/>
              </w:rPr>
            </w:pPr>
            <w:r w:rsidRPr="00A864A5">
              <w:rPr>
                <w:rFonts w:eastAsia="Calibri"/>
                <w:b/>
                <w:color w:val="000000"/>
                <w:sz w:val="22"/>
                <w:lang w:val="en-NZ"/>
              </w:rPr>
              <w:t>Comment</w:t>
            </w:r>
            <w:r w:rsidR="00136700">
              <w:rPr>
                <w:rFonts w:eastAsia="Calibri"/>
                <w:color w:val="000000"/>
                <w:sz w:val="22"/>
                <w:lang w:val="en-NZ"/>
              </w:rPr>
              <w:br/>
            </w:r>
            <w:r w:rsidRPr="00136700">
              <w:rPr>
                <w:rFonts w:eastAsia="Calibri"/>
                <w:i/>
                <w:iCs/>
                <w:color w:val="000000"/>
                <w:szCs w:val="20"/>
                <w:lang w:val="en-NZ"/>
              </w:rPr>
              <w:t>nature of cost or benefit (</w:t>
            </w:r>
            <w:r w:rsidR="00347572">
              <w:rPr>
                <w:rFonts w:eastAsia="Calibri"/>
                <w:i/>
                <w:iCs/>
                <w:color w:val="000000"/>
                <w:szCs w:val="20"/>
                <w:lang w:val="en-NZ"/>
              </w:rPr>
              <w:t>eg,</w:t>
            </w:r>
            <w:r w:rsidRPr="00136700">
              <w:rPr>
                <w:rFonts w:eastAsia="Calibri"/>
                <w:i/>
                <w:iCs/>
                <w:color w:val="000000"/>
                <w:szCs w:val="20"/>
                <w:lang w:val="en-NZ"/>
              </w:rPr>
              <w:t xml:space="preserve"> ongoing, one-off), evidence and assumption (</w:t>
            </w:r>
            <w:r w:rsidR="00347572">
              <w:rPr>
                <w:rFonts w:eastAsia="Calibri"/>
                <w:i/>
                <w:iCs/>
                <w:color w:val="000000"/>
                <w:szCs w:val="20"/>
                <w:lang w:val="en-NZ"/>
              </w:rPr>
              <w:t>eg,</w:t>
            </w:r>
            <w:r w:rsidRPr="00136700">
              <w:rPr>
                <w:rFonts w:eastAsia="Calibri"/>
                <w:i/>
                <w:iCs/>
                <w:color w:val="000000"/>
                <w:szCs w:val="20"/>
                <w:lang w:val="en-NZ"/>
              </w:rPr>
              <w:t xml:space="preserve"> compliance rates), risks</w:t>
            </w:r>
            <w:r w:rsidR="00136700">
              <w:rPr>
                <w:rFonts w:eastAsia="Calibri"/>
                <w:i/>
                <w:iCs/>
                <w:color w:val="000000"/>
                <w:szCs w:val="20"/>
                <w:lang w:val="en-NZ"/>
              </w:rPr>
              <w:t>.</w:t>
            </w:r>
          </w:p>
        </w:tc>
        <w:tc>
          <w:tcPr>
            <w:tcW w:w="2410" w:type="dxa"/>
            <w:shd w:val="clear" w:color="auto" w:fill="F2F2F2" w:themeFill="background1" w:themeFillShade="F2"/>
          </w:tcPr>
          <w:p w14:paraId="4E01756B" w14:textId="485A22AF" w:rsidR="009D0B82" w:rsidRPr="00136700" w:rsidRDefault="009D0B82" w:rsidP="009D0B82">
            <w:pPr>
              <w:pStyle w:val="TableText"/>
              <w:keepNext/>
              <w:rPr>
                <w:rFonts w:eastAsia="Calibri"/>
                <w:b/>
                <w:color w:val="000000"/>
                <w:sz w:val="22"/>
                <w:lang w:val="en-NZ"/>
              </w:rPr>
            </w:pPr>
            <w:r w:rsidRPr="00A864A5">
              <w:rPr>
                <w:rFonts w:eastAsia="Calibri"/>
                <w:b/>
                <w:color w:val="000000"/>
                <w:sz w:val="22"/>
                <w:lang w:val="en-NZ"/>
              </w:rPr>
              <w:t>Impact</w:t>
            </w:r>
            <w:r w:rsidR="00136700">
              <w:rPr>
                <w:rFonts w:eastAsia="Calibri"/>
                <w:b/>
                <w:color w:val="000000"/>
                <w:sz w:val="22"/>
                <w:lang w:val="en-NZ"/>
              </w:rPr>
              <w:br/>
            </w:r>
            <w:r w:rsidRPr="00136700">
              <w:rPr>
                <w:rFonts w:eastAsia="Calibri"/>
                <w:i/>
                <w:color w:val="000000"/>
                <w:szCs w:val="20"/>
                <w:lang w:val="en-NZ"/>
              </w:rPr>
              <w:t>$m present value where appropriate, for monetised impacts; high, medium or low for non-monetised impacts</w:t>
            </w:r>
            <w:r w:rsidR="00136700">
              <w:rPr>
                <w:rFonts w:eastAsia="Calibri"/>
                <w:i/>
                <w:color w:val="000000"/>
                <w:szCs w:val="20"/>
                <w:lang w:val="en-NZ"/>
              </w:rPr>
              <w:t>.</w:t>
            </w:r>
          </w:p>
        </w:tc>
        <w:tc>
          <w:tcPr>
            <w:tcW w:w="1843" w:type="dxa"/>
            <w:shd w:val="clear" w:color="auto" w:fill="F2F2F2" w:themeFill="background1" w:themeFillShade="F2"/>
          </w:tcPr>
          <w:p w14:paraId="29027758" w14:textId="640FB76E" w:rsidR="009D0B82" w:rsidRPr="00136700" w:rsidRDefault="009D0B82" w:rsidP="009D0B82">
            <w:pPr>
              <w:pStyle w:val="TableText"/>
              <w:keepNext/>
              <w:rPr>
                <w:rFonts w:eastAsia="Calibri"/>
                <w:bCs/>
                <w:i/>
                <w:iCs/>
                <w:color w:val="000000"/>
                <w:szCs w:val="20"/>
                <w:lang w:val="en-NZ"/>
              </w:rPr>
            </w:pPr>
            <w:r>
              <w:rPr>
                <w:rFonts w:eastAsia="Calibri"/>
                <w:b/>
                <w:color w:val="000000"/>
                <w:sz w:val="22"/>
                <w:lang w:val="en-NZ"/>
              </w:rPr>
              <w:t>Evidence Certainty</w:t>
            </w:r>
            <w:r w:rsidR="00136700">
              <w:rPr>
                <w:rFonts w:eastAsia="Calibri"/>
                <w:b/>
                <w:color w:val="000000"/>
                <w:sz w:val="22"/>
                <w:lang w:val="en-NZ"/>
              </w:rPr>
              <w:br/>
            </w:r>
            <w:r w:rsidR="00136700">
              <w:rPr>
                <w:rFonts w:eastAsia="Calibri"/>
                <w:bCs/>
                <w:i/>
                <w:iCs/>
                <w:color w:val="000000"/>
                <w:szCs w:val="20"/>
                <w:lang w:val="en-NZ"/>
              </w:rPr>
              <w:t>High, medium, or low, and explain reasoning in comment column.</w:t>
            </w:r>
          </w:p>
        </w:tc>
      </w:tr>
      <w:tr w:rsidR="00136700" w:rsidRPr="00A864A5" w14:paraId="3BC25AF6" w14:textId="77777777" w:rsidTr="006448CF">
        <w:trPr>
          <w:trHeight w:val="391"/>
        </w:trPr>
        <w:tc>
          <w:tcPr>
            <w:tcW w:w="9493" w:type="dxa"/>
            <w:gridSpan w:val="4"/>
            <w:shd w:val="clear" w:color="auto" w:fill="F2F2F2" w:themeFill="background1" w:themeFillShade="F2"/>
            <w:vAlign w:val="center"/>
          </w:tcPr>
          <w:p w14:paraId="183B7348" w14:textId="74D1CAE5" w:rsidR="00136700" w:rsidRDefault="00136700" w:rsidP="00792525">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136700" w:rsidRPr="00A864A5" w14:paraId="69C818D7" w14:textId="77777777" w:rsidTr="0026139D">
        <w:trPr>
          <w:trHeight w:val="380"/>
        </w:trPr>
        <w:tc>
          <w:tcPr>
            <w:tcW w:w="2830" w:type="dxa"/>
            <w:shd w:val="clear" w:color="auto" w:fill="auto"/>
          </w:tcPr>
          <w:p w14:paraId="2A2865FC" w14:textId="77777777" w:rsidR="009D0B82" w:rsidRPr="00A864A5" w:rsidRDefault="009D0B82" w:rsidP="009D0B82">
            <w:pPr>
              <w:pStyle w:val="TableText"/>
              <w:keepNext/>
              <w:rPr>
                <w:rFonts w:eastAsia="Calibri"/>
                <w:sz w:val="22"/>
                <w:lang w:val="en-NZ"/>
              </w:rPr>
            </w:pPr>
            <w:r w:rsidRPr="00A864A5">
              <w:rPr>
                <w:rFonts w:eastAsia="Calibri"/>
                <w:sz w:val="22"/>
                <w:lang w:val="en-NZ"/>
              </w:rPr>
              <w:t>Regulated groups</w:t>
            </w:r>
          </w:p>
        </w:tc>
        <w:tc>
          <w:tcPr>
            <w:tcW w:w="2410" w:type="dxa"/>
            <w:shd w:val="clear" w:color="auto" w:fill="auto"/>
          </w:tcPr>
          <w:p w14:paraId="6ADD4D7C" w14:textId="3E11AFEB" w:rsidR="009D0B82" w:rsidRPr="00A864A5" w:rsidRDefault="009D0B82" w:rsidP="009D0B82">
            <w:pPr>
              <w:pStyle w:val="TableText"/>
              <w:keepNext/>
              <w:rPr>
                <w:rFonts w:eastAsia="Calibri"/>
                <w:sz w:val="22"/>
                <w:lang w:val="en-NZ"/>
              </w:rPr>
            </w:pPr>
          </w:p>
        </w:tc>
        <w:tc>
          <w:tcPr>
            <w:tcW w:w="2410" w:type="dxa"/>
            <w:shd w:val="clear" w:color="auto" w:fill="auto"/>
          </w:tcPr>
          <w:p w14:paraId="46F27F30" w14:textId="77777777" w:rsidR="009D0B82" w:rsidRPr="00A864A5" w:rsidRDefault="009D0B82" w:rsidP="009D0B82">
            <w:pPr>
              <w:pStyle w:val="TableText"/>
              <w:keepNext/>
              <w:rPr>
                <w:rFonts w:eastAsia="Calibri"/>
                <w:sz w:val="22"/>
                <w:lang w:val="en-NZ"/>
              </w:rPr>
            </w:pPr>
          </w:p>
        </w:tc>
        <w:tc>
          <w:tcPr>
            <w:tcW w:w="1843" w:type="dxa"/>
          </w:tcPr>
          <w:p w14:paraId="60063911" w14:textId="77777777" w:rsidR="009D0B82" w:rsidRPr="00A864A5" w:rsidRDefault="009D0B82" w:rsidP="009D0B82">
            <w:pPr>
              <w:pStyle w:val="TableText"/>
              <w:keepNext/>
              <w:rPr>
                <w:rFonts w:eastAsia="Calibri"/>
                <w:sz w:val="22"/>
                <w:lang w:val="en-NZ"/>
              </w:rPr>
            </w:pPr>
          </w:p>
        </w:tc>
      </w:tr>
      <w:tr w:rsidR="00136700" w:rsidRPr="00A864A5" w14:paraId="6C96536B" w14:textId="77777777" w:rsidTr="0026139D">
        <w:trPr>
          <w:trHeight w:val="380"/>
        </w:trPr>
        <w:tc>
          <w:tcPr>
            <w:tcW w:w="2830" w:type="dxa"/>
            <w:shd w:val="clear" w:color="auto" w:fill="auto"/>
          </w:tcPr>
          <w:p w14:paraId="3C6DDDE0" w14:textId="77777777" w:rsidR="009D0B82" w:rsidRPr="00A864A5" w:rsidRDefault="009D0B82" w:rsidP="009D0B82">
            <w:pPr>
              <w:pStyle w:val="TableText"/>
              <w:keepNext/>
              <w:rPr>
                <w:rFonts w:eastAsia="Calibri"/>
                <w:sz w:val="22"/>
                <w:lang w:val="en-NZ"/>
              </w:rPr>
            </w:pPr>
            <w:r w:rsidRPr="00A864A5">
              <w:rPr>
                <w:rFonts w:eastAsia="Calibri"/>
                <w:sz w:val="22"/>
                <w:lang w:val="en-NZ"/>
              </w:rPr>
              <w:t>Regulators</w:t>
            </w:r>
          </w:p>
        </w:tc>
        <w:tc>
          <w:tcPr>
            <w:tcW w:w="2410" w:type="dxa"/>
            <w:shd w:val="clear" w:color="auto" w:fill="auto"/>
          </w:tcPr>
          <w:p w14:paraId="5DE5B82F" w14:textId="77777777" w:rsidR="009D0B82" w:rsidRPr="00A864A5" w:rsidRDefault="009D0B82" w:rsidP="009D0B82">
            <w:pPr>
              <w:pStyle w:val="TableText"/>
              <w:keepNext/>
              <w:rPr>
                <w:rFonts w:eastAsia="Calibri"/>
                <w:sz w:val="22"/>
                <w:lang w:val="en-NZ"/>
              </w:rPr>
            </w:pPr>
          </w:p>
        </w:tc>
        <w:tc>
          <w:tcPr>
            <w:tcW w:w="2410" w:type="dxa"/>
            <w:shd w:val="clear" w:color="auto" w:fill="auto"/>
          </w:tcPr>
          <w:p w14:paraId="50D7CCCC" w14:textId="77777777" w:rsidR="009D0B82" w:rsidRPr="00A864A5" w:rsidRDefault="009D0B82" w:rsidP="009D0B82">
            <w:pPr>
              <w:pStyle w:val="TableText"/>
              <w:keepNext/>
              <w:rPr>
                <w:rFonts w:eastAsia="Calibri"/>
                <w:sz w:val="22"/>
                <w:lang w:val="en-NZ"/>
              </w:rPr>
            </w:pPr>
          </w:p>
        </w:tc>
        <w:tc>
          <w:tcPr>
            <w:tcW w:w="1843" w:type="dxa"/>
          </w:tcPr>
          <w:p w14:paraId="01D89344" w14:textId="77777777" w:rsidR="009D0B82" w:rsidRPr="00A864A5" w:rsidRDefault="009D0B82" w:rsidP="009D0B82">
            <w:pPr>
              <w:pStyle w:val="TableText"/>
              <w:keepNext/>
              <w:rPr>
                <w:rFonts w:eastAsia="Calibri"/>
                <w:sz w:val="22"/>
                <w:lang w:val="en-NZ"/>
              </w:rPr>
            </w:pPr>
          </w:p>
        </w:tc>
      </w:tr>
      <w:tr w:rsidR="00136700" w:rsidRPr="00A864A5" w14:paraId="1EC05492" w14:textId="77777777" w:rsidTr="0026139D">
        <w:trPr>
          <w:trHeight w:val="263"/>
        </w:trPr>
        <w:tc>
          <w:tcPr>
            <w:tcW w:w="2830" w:type="dxa"/>
            <w:shd w:val="clear" w:color="auto" w:fill="auto"/>
          </w:tcPr>
          <w:p w14:paraId="5E0B2728" w14:textId="25D11D5A" w:rsidR="009D0B82" w:rsidRPr="00A864A5" w:rsidRDefault="009D0B82" w:rsidP="009D0B82">
            <w:pPr>
              <w:pStyle w:val="TableText"/>
              <w:keepNext/>
              <w:rPr>
                <w:rFonts w:eastAsia="Calibri" w:cs="Arial"/>
                <w:color w:val="000000"/>
                <w:sz w:val="22"/>
                <w:lang w:val="en-NZ"/>
              </w:rPr>
            </w:pPr>
            <w:r w:rsidRPr="00A864A5">
              <w:rPr>
                <w:rFonts w:eastAsia="Calibri"/>
                <w:color w:val="000000"/>
                <w:sz w:val="22"/>
                <w:lang w:val="en-NZ"/>
              </w:rPr>
              <w:t>Other</w:t>
            </w:r>
            <w:r w:rsidR="0026139D">
              <w:rPr>
                <w:rFonts w:eastAsia="Calibri"/>
                <w:color w:val="000000"/>
                <w:sz w:val="22"/>
                <w:lang w:val="en-NZ"/>
              </w:rPr>
              <w:t xml:space="preserve">s </w:t>
            </w:r>
            <w:r w:rsidRPr="00A864A5">
              <w:rPr>
                <w:rFonts w:eastAsia="Calibri"/>
                <w:color w:val="000000"/>
                <w:sz w:val="22"/>
                <w:lang w:val="en-NZ"/>
              </w:rPr>
              <w:t>(</w:t>
            </w:r>
            <w:r w:rsidR="00347572">
              <w:rPr>
                <w:rFonts w:eastAsia="Calibri"/>
                <w:color w:val="000000"/>
                <w:sz w:val="22"/>
                <w:lang w:val="en-NZ"/>
              </w:rPr>
              <w:t>eg,</w:t>
            </w:r>
            <w:r w:rsidRPr="00A864A5">
              <w:rPr>
                <w:rFonts w:eastAsia="Calibri"/>
                <w:color w:val="000000"/>
                <w:sz w:val="22"/>
                <w:lang w:val="en-NZ"/>
              </w:rPr>
              <w:t xml:space="preserve"> </w:t>
            </w:r>
            <w:r>
              <w:rPr>
                <w:rFonts w:eastAsia="Calibri"/>
                <w:color w:val="000000"/>
                <w:sz w:val="22"/>
                <w:lang w:val="en-NZ"/>
              </w:rPr>
              <w:t>w</w:t>
            </w:r>
            <w:r w:rsidRPr="00A864A5">
              <w:rPr>
                <w:rFonts w:eastAsia="Calibri"/>
                <w:color w:val="000000"/>
                <w:sz w:val="22"/>
                <w:lang w:val="en-NZ"/>
              </w:rPr>
              <w:t>ider gov</w:t>
            </w:r>
            <w:r w:rsidR="0026139D">
              <w:rPr>
                <w:rFonts w:eastAsia="Calibri"/>
                <w:color w:val="000000"/>
                <w:sz w:val="22"/>
                <w:lang w:val="en-NZ"/>
              </w:rPr>
              <w:t>t</w:t>
            </w:r>
            <w:r w:rsidRPr="00A864A5">
              <w:rPr>
                <w:rFonts w:eastAsia="Calibri"/>
                <w:color w:val="000000"/>
                <w:sz w:val="22"/>
                <w:lang w:val="en-NZ"/>
              </w:rPr>
              <w:t xml:space="preserve">, </w:t>
            </w:r>
            <w:r>
              <w:rPr>
                <w:rFonts w:eastAsia="Calibri"/>
                <w:color w:val="000000"/>
                <w:sz w:val="22"/>
                <w:lang w:val="en-NZ"/>
              </w:rPr>
              <w:t>consumers</w:t>
            </w:r>
            <w:r w:rsidR="0026139D">
              <w:rPr>
                <w:rFonts w:eastAsia="Calibri"/>
                <w:color w:val="000000"/>
                <w:sz w:val="22"/>
                <w:lang w:val="en-NZ"/>
              </w:rPr>
              <w:t>, etc.</w:t>
            </w:r>
            <w:r w:rsidRPr="00A864A5">
              <w:rPr>
                <w:rFonts w:eastAsia="Calibri"/>
                <w:color w:val="000000"/>
                <w:sz w:val="22"/>
                <w:lang w:val="en-NZ"/>
              </w:rPr>
              <w:t>)</w:t>
            </w:r>
          </w:p>
        </w:tc>
        <w:tc>
          <w:tcPr>
            <w:tcW w:w="2410" w:type="dxa"/>
            <w:shd w:val="clear" w:color="auto" w:fill="auto"/>
          </w:tcPr>
          <w:p w14:paraId="6CEA210A" w14:textId="77777777" w:rsidR="009D0B82" w:rsidRPr="00A864A5" w:rsidRDefault="009D0B82" w:rsidP="009D0B82">
            <w:pPr>
              <w:pStyle w:val="TableText"/>
              <w:keepNext/>
              <w:rPr>
                <w:rFonts w:eastAsia="Calibri"/>
                <w:sz w:val="22"/>
                <w:lang w:val="en-NZ"/>
              </w:rPr>
            </w:pPr>
          </w:p>
        </w:tc>
        <w:tc>
          <w:tcPr>
            <w:tcW w:w="2410" w:type="dxa"/>
            <w:shd w:val="clear" w:color="auto" w:fill="auto"/>
          </w:tcPr>
          <w:p w14:paraId="6D0271F8" w14:textId="77777777" w:rsidR="009D0B82" w:rsidRPr="00A864A5" w:rsidRDefault="009D0B82" w:rsidP="009D0B82">
            <w:pPr>
              <w:pStyle w:val="TableText"/>
              <w:keepNext/>
              <w:rPr>
                <w:rFonts w:eastAsia="Calibri"/>
                <w:sz w:val="22"/>
                <w:lang w:val="en-NZ"/>
              </w:rPr>
            </w:pPr>
          </w:p>
        </w:tc>
        <w:tc>
          <w:tcPr>
            <w:tcW w:w="1843" w:type="dxa"/>
          </w:tcPr>
          <w:p w14:paraId="11DB2252" w14:textId="77777777" w:rsidR="009D0B82" w:rsidRPr="00A864A5" w:rsidRDefault="009D0B82" w:rsidP="009D0B82">
            <w:pPr>
              <w:pStyle w:val="TableText"/>
              <w:keepNext/>
              <w:rPr>
                <w:rFonts w:eastAsia="Calibri"/>
                <w:sz w:val="22"/>
                <w:lang w:val="en-NZ"/>
              </w:rPr>
            </w:pPr>
          </w:p>
        </w:tc>
      </w:tr>
      <w:tr w:rsidR="00136700" w:rsidRPr="00A864A5" w14:paraId="7B594653" w14:textId="77777777" w:rsidTr="0026139D">
        <w:trPr>
          <w:trHeight w:val="263"/>
        </w:trPr>
        <w:tc>
          <w:tcPr>
            <w:tcW w:w="2830" w:type="dxa"/>
            <w:shd w:val="clear" w:color="auto" w:fill="auto"/>
          </w:tcPr>
          <w:p w14:paraId="53792208" w14:textId="77777777" w:rsidR="009D0B82" w:rsidRPr="00A864A5" w:rsidRDefault="009D0B82" w:rsidP="009D0B82">
            <w:pPr>
              <w:pStyle w:val="TableText"/>
              <w:keepNext/>
              <w:rPr>
                <w:rFonts w:eastAsia="Calibri"/>
                <w:b/>
                <w:sz w:val="22"/>
                <w:lang w:val="en-NZ"/>
              </w:rPr>
            </w:pPr>
            <w:r w:rsidRPr="00A864A5">
              <w:rPr>
                <w:rFonts w:eastAsia="Calibri"/>
                <w:b/>
                <w:sz w:val="22"/>
                <w:lang w:val="en-NZ"/>
              </w:rPr>
              <w:t>Total monetised costs</w:t>
            </w:r>
          </w:p>
        </w:tc>
        <w:tc>
          <w:tcPr>
            <w:tcW w:w="2410" w:type="dxa"/>
            <w:shd w:val="clear" w:color="auto" w:fill="auto"/>
          </w:tcPr>
          <w:p w14:paraId="691B6133" w14:textId="77777777" w:rsidR="009D0B82" w:rsidRPr="00A864A5" w:rsidRDefault="009D0B82" w:rsidP="009D0B82">
            <w:pPr>
              <w:pStyle w:val="TableText"/>
              <w:keepNext/>
              <w:rPr>
                <w:rFonts w:eastAsia="Calibri"/>
                <w:i/>
                <w:sz w:val="22"/>
                <w:lang w:val="en-NZ"/>
              </w:rPr>
            </w:pPr>
          </w:p>
        </w:tc>
        <w:tc>
          <w:tcPr>
            <w:tcW w:w="2410" w:type="dxa"/>
            <w:shd w:val="clear" w:color="auto" w:fill="auto"/>
          </w:tcPr>
          <w:p w14:paraId="5A6CC8A1" w14:textId="77777777" w:rsidR="009D0B82" w:rsidRPr="00A864A5" w:rsidRDefault="009D0B82" w:rsidP="009D0B82">
            <w:pPr>
              <w:pStyle w:val="TableText"/>
              <w:keepNext/>
              <w:rPr>
                <w:rFonts w:eastAsia="Calibri"/>
                <w:sz w:val="22"/>
                <w:lang w:val="en-NZ"/>
              </w:rPr>
            </w:pPr>
          </w:p>
        </w:tc>
        <w:tc>
          <w:tcPr>
            <w:tcW w:w="1843" w:type="dxa"/>
          </w:tcPr>
          <w:p w14:paraId="1A599FEF" w14:textId="77777777" w:rsidR="009D0B82" w:rsidRPr="00A864A5" w:rsidRDefault="009D0B82" w:rsidP="009D0B82">
            <w:pPr>
              <w:pStyle w:val="TableText"/>
              <w:keepNext/>
              <w:rPr>
                <w:rFonts w:eastAsia="Calibri"/>
                <w:sz w:val="22"/>
                <w:lang w:val="en-NZ"/>
              </w:rPr>
            </w:pPr>
          </w:p>
        </w:tc>
      </w:tr>
      <w:tr w:rsidR="00136700" w:rsidRPr="00A864A5" w14:paraId="78D06DB5" w14:textId="77777777" w:rsidTr="0026139D">
        <w:trPr>
          <w:trHeight w:val="263"/>
        </w:trPr>
        <w:tc>
          <w:tcPr>
            <w:tcW w:w="2830" w:type="dxa"/>
            <w:shd w:val="clear" w:color="auto" w:fill="auto"/>
          </w:tcPr>
          <w:p w14:paraId="2AEBC854" w14:textId="77777777" w:rsidR="009D0B82" w:rsidRPr="00A864A5" w:rsidRDefault="009D0B82" w:rsidP="009D0B82">
            <w:pPr>
              <w:pStyle w:val="TableText"/>
              <w:keepNext/>
              <w:rPr>
                <w:rFonts w:eastAsia="Calibri"/>
                <w:b/>
                <w:sz w:val="22"/>
                <w:lang w:val="en-NZ"/>
              </w:rPr>
            </w:pPr>
            <w:r w:rsidRPr="00A864A5">
              <w:rPr>
                <w:rFonts w:eastAsia="Calibri"/>
                <w:b/>
                <w:sz w:val="22"/>
                <w:lang w:val="en-NZ"/>
              </w:rPr>
              <w:t xml:space="preserve">Non-monetised costs </w:t>
            </w:r>
          </w:p>
        </w:tc>
        <w:tc>
          <w:tcPr>
            <w:tcW w:w="2410" w:type="dxa"/>
            <w:shd w:val="clear" w:color="auto" w:fill="auto"/>
          </w:tcPr>
          <w:p w14:paraId="327100D4" w14:textId="77777777" w:rsidR="009D0B82" w:rsidRPr="00A864A5" w:rsidRDefault="009D0B82" w:rsidP="009D0B82">
            <w:pPr>
              <w:pStyle w:val="TableText"/>
              <w:keepNext/>
              <w:rPr>
                <w:rFonts w:eastAsia="Calibri"/>
                <w:i/>
                <w:sz w:val="22"/>
                <w:lang w:val="en-NZ"/>
              </w:rPr>
            </w:pPr>
          </w:p>
        </w:tc>
        <w:tc>
          <w:tcPr>
            <w:tcW w:w="2410" w:type="dxa"/>
            <w:shd w:val="clear" w:color="auto" w:fill="auto"/>
          </w:tcPr>
          <w:p w14:paraId="34399557" w14:textId="77777777" w:rsidR="009D0B82" w:rsidRPr="00A864A5" w:rsidRDefault="009D0B82" w:rsidP="009D0B82">
            <w:pPr>
              <w:pStyle w:val="TableText"/>
              <w:keepNext/>
              <w:rPr>
                <w:rFonts w:eastAsia="Calibri"/>
                <w:i/>
                <w:sz w:val="22"/>
                <w:lang w:val="en-NZ"/>
              </w:rPr>
            </w:pPr>
            <w:r w:rsidRPr="00A864A5">
              <w:rPr>
                <w:rFonts w:eastAsia="Calibri"/>
                <w:i/>
                <w:sz w:val="22"/>
                <w:lang w:val="en-NZ"/>
              </w:rPr>
              <w:t>(High, medium or low)</w:t>
            </w:r>
          </w:p>
        </w:tc>
        <w:tc>
          <w:tcPr>
            <w:tcW w:w="1843" w:type="dxa"/>
          </w:tcPr>
          <w:p w14:paraId="2022F9A8" w14:textId="77777777" w:rsidR="009D0B82" w:rsidRPr="00A864A5" w:rsidRDefault="009D0B82" w:rsidP="009D0B82">
            <w:pPr>
              <w:pStyle w:val="TableText"/>
              <w:keepNext/>
              <w:rPr>
                <w:rFonts w:eastAsia="Calibri"/>
                <w:i/>
                <w:sz w:val="22"/>
                <w:lang w:val="en-NZ"/>
              </w:rPr>
            </w:pPr>
          </w:p>
        </w:tc>
      </w:tr>
      <w:tr w:rsidR="00136700" w:rsidRPr="00A864A5" w14:paraId="307E8894" w14:textId="77777777" w:rsidTr="006448CF">
        <w:trPr>
          <w:trHeight w:val="426"/>
        </w:trPr>
        <w:tc>
          <w:tcPr>
            <w:tcW w:w="9493" w:type="dxa"/>
            <w:gridSpan w:val="4"/>
            <w:shd w:val="clear" w:color="auto" w:fill="F2F2F2" w:themeFill="background1" w:themeFillShade="F2"/>
            <w:vAlign w:val="center"/>
          </w:tcPr>
          <w:p w14:paraId="795E44B3" w14:textId="40103083" w:rsidR="00136700" w:rsidRDefault="00136700" w:rsidP="00792525">
            <w:pPr>
              <w:spacing w:before="40" w:after="20" w:line="240" w:lineRule="auto"/>
              <w:jc w:val="center"/>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136700" w:rsidRPr="00A864A5" w14:paraId="32734276" w14:textId="77777777" w:rsidTr="0026139D">
        <w:trPr>
          <w:trHeight w:val="381"/>
        </w:trPr>
        <w:tc>
          <w:tcPr>
            <w:tcW w:w="2830" w:type="dxa"/>
            <w:shd w:val="clear" w:color="auto" w:fill="auto"/>
          </w:tcPr>
          <w:p w14:paraId="014A71DB" w14:textId="77777777" w:rsidR="009D0B82" w:rsidRPr="00A864A5" w:rsidRDefault="009D0B82" w:rsidP="009D0B82">
            <w:pPr>
              <w:pStyle w:val="TableText"/>
              <w:rPr>
                <w:rFonts w:eastAsia="Calibri"/>
                <w:sz w:val="22"/>
                <w:lang w:val="en-NZ"/>
              </w:rPr>
            </w:pPr>
            <w:r w:rsidRPr="00A864A5">
              <w:rPr>
                <w:rFonts w:eastAsia="Calibri"/>
                <w:sz w:val="22"/>
                <w:lang w:val="en-NZ"/>
              </w:rPr>
              <w:t>Regulated groups</w:t>
            </w:r>
          </w:p>
        </w:tc>
        <w:tc>
          <w:tcPr>
            <w:tcW w:w="2410" w:type="dxa"/>
            <w:shd w:val="clear" w:color="auto" w:fill="auto"/>
          </w:tcPr>
          <w:p w14:paraId="1FFE9B1A" w14:textId="77777777" w:rsidR="009D0B82" w:rsidRPr="00A864A5" w:rsidRDefault="009D0B82" w:rsidP="009D0B82">
            <w:pPr>
              <w:pStyle w:val="TableText"/>
              <w:rPr>
                <w:rFonts w:eastAsia="Calibri"/>
                <w:sz w:val="22"/>
                <w:lang w:val="en-NZ"/>
              </w:rPr>
            </w:pPr>
          </w:p>
        </w:tc>
        <w:tc>
          <w:tcPr>
            <w:tcW w:w="2410" w:type="dxa"/>
            <w:shd w:val="clear" w:color="auto" w:fill="auto"/>
          </w:tcPr>
          <w:p w14:paraId="0591054C" w14:textId="77777777" w:rsidR="009D0B82" w:rsidRPr="00A864A5" w:rsidRDefault="009D0B82" w:rsidP="009D0B82">
            <w:pPr>
              <w:pStyle w:val="TableText"/>
              <w:rPr>
                <w:rFonts w:eastAsia="Calibri"/>
                <w:sz w:val="22"/>
                <w:lang w:val="en-NZ"/>
              </w:rPr>
            </w:pPr>
          </w:p>
        </w:tc>
        <w:tc>
          <w:tcPr>
            <w:tcW w:w="1843" w:type="dxa"/>
          </w:tcPr>
          <w:p w14:paraId="2784F337" w14:textId="77777777" w:rsidR="009D0B82" w:rsidRPr="00A864A5" w:rsidRDefault="009D0B82" w:rsidP="009D0B82">
            <w:pPr>
              <w:pStyle w:val="TableText"/>
              <w:rPr>
                <w:rFonts w:eastAsia="Calibri"/>
                <w:sz w:val="22"/>
                <w:lang w:val="en-NZ"/>
              </w:rPr>
            </w:pPr>
          </w:p>
        </w:tc>
      </w:tr>
      <w:tr w:rsidR="00136700" w:rsidRPr="00A864A5" w14:paraId="05587945" w14:textId="77777777" w:rsidTr="0026139D">
        <w:trPr>
          <w:trHeight w:val="381"/>
        </w:trPr>
        <w:tc>
          <w:tcPr>
            <w:tcW w:w="2830" w:type="dxa"/>
            <w:shd w:val="clear" w:color="auto" w:fill="auto"/>
          </w:tcPr>
          <w:p w14:paraId="0AC970EA" w14:textId="77777777" w:rsidR="009D0B82" w:rsidRPr="00A864A5" w:rsidRDefault="009D0B82" w:rsidP="009D0B82">
            <w:pPr>
              <w:pStyle w:val="TableText"/>
              <w:rPr>
                <w:rFonts w:eastAsia="Calibri"/>
                <w:sz w:val="22"/>
                <w:lang w:val="en-NZ"/>
              </w:rPr>
            </w:pPr>
            <w:r w:rsidRPr="00A864A5">
              <w:rPr>
                <w:rFonts w:eastAsia="Calibri"/>
                <w:sz w:val="22"/>
                <w:lang w:val="en-NZ"/>
              </w:rPr>
              <w:t>Regulators</w:t>
            </w:r>
          </w:p>
        </w:tc>
        <w:tc>
          <w:tcPr>
            <w:tcW w:w="2410" w:type="dxa"/>
            <w:shd w:val="clear" w:color="auto" w:fill="auto"/>
          </w:tcPr>
          <w:p w14:paraId="6CFD7A23" w14:textId="77777777" w:rsidR="009D0B82" w:rsidRPr="00A864A5" w:rsidRDefault="009D0B82" w:rsidP="009D0B82">
            <w:pPr>
              <w:pStyle w:val="TableText"/>
              <w:rPr>
                <w:rFonts w:eastAsia="Calibri"/>
                <w:sz w:val="22"/>
                <w:lang w:val="en-NZ"/>
              </w:rPr>
            </w:pPr>
          </w:p>
        </w:tc>
        <w:tc>
          <w:tcPr>
            <w:tcW w:w="2410" w:type="dxa"/>
            <w:shd w:val="clear" w:color="auto" w:fill="auto"/>
          </w:tcPr>
          <w:p w14:paraId="534390F4" w14:textId="77777777" w:rsidR="009D0B82" w:rsidRPr="00A864A5" w:rsidRDefault="009D0B82" w:rsidP="009D0B82">
            <w:pPr>
              <w:pStyle w:val="TableText"/>
              <w:rPr>
                <w:rFonts w:eastAsia="Calibri"/>
                <w:sz w:val="22"/>
                <w:lang w:val="en-NZ"/>
              </w:rPr>
            </w:pPr>
          </w:p>
        </w:tc>
        <w:tc>
          <w:tcPr>
            <w:tcW w:w="1843" w:type="dxa"/>
          </w:tcPr>
          <w:p w14:paraId="621CC904" w14:textId="77D768F9" w:rsidR="009D0B82" w:rsidRPr="00A864A5" w:rsidRDefault="009D0B82" w:rsidP="009D0B82">
            <w:pPr>
              <w:pStyle w:val="TableText"/>
              <w:rPr>
                <w:rFonts w:eastAsia="Calibri"/>
                <w:sz w:val="22"/>
                <w:lang w:val="en-NZ"/>
              </w:rPr>
            </w:pPr>
          </w:p>
        </w:tc>
      </w:tr>
      <w:tr w:rsidR="00136700" w:rsidRPr="00A864A5" w14:paraId="43C5CC39" w14:textId="77777777" w:rsidTr="0026139D">
        <w:trPr>
          <w:trHeight w:val="263"/>
        </w:trPr>
        <w:tc>
          <w:tcPr>
            <w:tcW w:w="2830" w:type="dxa"/>
            <w:shd w:val="clear" w:color="auto" w:fill="auto"/>
          </w:tcPr>
          <w:p w14:paraId="2E31053D" w14:textId="10E77546" w:rsidR="009D0B82" w:rsidRPr="00A864A5" w:rsidRDefault="009D0B82" w:rsidP="009D0B82">
            <w:pPr>
              <w:pStyle w:val="TableText"/>
              <w:rPr>
                <w:rFonts w:eastAsia="Calibri"/>
                <w:sz w:val="22"/>
                <w:lang w:val="en-NZ"/>
              </w:rPr>
            </w:pPr>
            <w:r w:rsidRPr="00A864A5">
              <w:rPr>
                <w:rFonts w:eastAsia="Calibri"/>
                <w:color w:val="000000"/>
                <w:sz w:val="22"/>
                <w:lang w:val="en-NZ"/>
              </w:rPr>
              <w:t>Other</w:t>
            </w:r>
            <w:r w:rsidR="0026139D">
              <w:rPr>
                <w:rFonts w:eastAsia="Calibri"/>
                <w:color w:val="000000"/>
                <w:sz w:val="22"/>
                <w:lang w:val="en-NZ"/>
              </w:rPr>
              <w:t xml:space="preserve">s </w:t>
            </w:r>
            <w:r w:rsidRPr="00A864A5">
              <w:rPr>
                <w:rFonts w:eastAsia="Calibri"/>
                <w:color w:val="000000"/>
                <w:sz w:val="22"/>
                <w:lang w:val="en-NZ"/>
              </w:rPr>
              <w:t>(</w:t>
            </w:r>
            <w:r w:rsidR="00347572">
              <w:rPr>
                <w:rFonts w:eastAsia="Calibri"/>
                <w:color w:val="000000"/>
                <w:sz w:val="22"/>
                <w:lang w:val="en-NZ"/>
              </w:rPr>
              <w:t>eg,</w:t>
            </w:r>
            <w:r w:rsidRPr="00A864A5">
              <w:rPr>
                <w:rFonts w:eastAsia="Calibri"/>
                <w:color w:val="000000"/>
                <w:sz w:val="22"/>
                <w:lang w:val="en-NZ"/>
              </w:rPr>
              <w:t xml:space="preserve"> </w:t>
            </w:r>
            <w:r>
              <w:rPr>
                <w:rFonts w:eastAsia="Calibri"/>
                <w:color w:val="000000"/>
                <w:sz w:val="22"/>
                <w:lang w:val="en-NZ"/>
              </w:rPr>
              <w:t>w</w:t>
            </w:r>
            <w:r w:rsidRPr="00A864A5">
              <w:rPr>
                <w:rFonts w:eastAsia="Calibri"/>
                <w:color w:val="000000"/>
                <w:sz w:val="22"/>
                <w:lang w:val="en-NZ"/>
              </w:rPr>
              <w:t xml:space="preserve">ider </w:t>
            </w:r>
            <w:r w:rsidR="0026139D">
              <w:rPr>
                <w:rFonts w:eastAsia="Calibri"/>
                <w:color w:val="000000"/>
                <w:sz w:val="22"/>
                <w:lang w:val="en-NZ"/>
              </w:rPr>
              <w:t>govt</w:t>
            </w:r>
            <w:r w:rsidRPr="00A864A5">
              <w:rPr>
                <w:rFonts w:eastAsia="Calibri"/>
                <w:color w:val="000000"/>
                <w:sz w:val="22"/>
                <w:lang w:val="en-NZ"/>
              </w:rPr>
              <w:t xml:space="preserve">, </w:t>
            </w:r>
            <w:r>
              <w:rPr>
                <w:rFonts w:eastAsia="Calibri"/>
                <w:color w:val="000000"/>
                <w:sz w:val="22"/>
                <w:lang w:val="en-NZ"/>
              </w:rPr>
              <w:t>consumers</w:t>
            </w:r>
            <w:r w:rsidR="0026139D">
              <w:rPr>
                <w:rFonts w:eastAsia="Calibri"/>
                <w:color w:val="000000"/>
                <w:sz w:val="22"/>
                <w:lang w:val="en-NZ"/>
              </w:rPr>
              <w:t>, etc.</w:t>
            </w:r>
            <w:r w:rsidRPr="00A864A5">
              <w:rPr>
                <w:rFonts w:eastAsia="Calibri"/>
                <w:color w:val="000000"/>
                <w:sz w:val="22"/>
                <w:lang w:val="en-NZ"/>
              </w:rPr>
              <w:t>)</w:t>
            </w:r>
          </w:p>
        </w:tc>
        <w:tc>
          <w:tcPr>
            <w:tcW w:w="2410" w:type="dxa"/>
            <w:shd w:val="clear" w:color="auto" w:fill="auto"/>
          </w:tcPr>
          <w:p w14:paraId="29A2BF57" w14:textId="77777777" w:rsidR="009D0B82" w:rsidRPr="00A864A5" w:rsidRDefault="009D0B82" w:rsidP="009D0B82">
            <w:pPr>
              <w:pStyle w:val="TableText"/>
              <w:rPr>
                <w:rFonts w:eastAsia="Calibri"/>
                <w:sz w:val="22"/>
                <w:lang w:val="en-NZ"/>
              </w:rPr>
            </w:pPr>
          </w:p>
        </w:tc>
        <w:tc>
          <w:tcPr>
            <w:tcW w:w="2410" w:type="dxa"/>
            <w:shd w:val="clear" w:color="auto" w:fill="auto"/>
          </w:tcPr>
          <w:p w14:paraId="63933FB3" w14:textId="026F0507" w:rsidR="009D0B82" w:rsidRPr="00A864A5" w:rsidRDefault="009D0B82" w:rsidP="009D0B82">
            <w:pPr>
              <w:pStyle w:val="TableText"/>
              <w:rPr>
                <w:rFonts w:eastAsia="Calibri"/>
                <w:sz w:val="22"/>
                <w:lang w:val="en-NZ"/>
              </w:rPr>
            </w:pPr>
          </w:p>
        </w:tc>
        <w:tc>
          <w:tcPr>
            <w:tcW w:w="1843" w:type="dxa"/>
          </w:tcPr>
          <w:p w14:paraId="22FFA0BA" w14:textId="3A6195CB" w:rsidR="009D0B82" w:rsidRPr="00A864A5" w:rsidRDefault="009D0B82" w:rsidP="009D0B82">
            <w:pPr>
              <w:pStyle w:val="TableText"/>
              <w:rPr>
                <w:rFonts w:eastAsia="Calibri"/>
                <w:sz w:val="22"/>
                <w:lang w:val="en-NZ"/>
              </w:rPr>
            </w:pPr>
          </w:p>
        </w:tc>
      </w:tr>
      <w:tr w:rsidR="00136700" w:rsidRPr="00A864A5" w14:paraId="0F3F57AE" w14:textId="77777777" w:rsidTr="0026139D">
        <w:trPr>
          <w:trHeight w:val="263"/>
        </w:trPr>
        <w:tc>
          <w:tcPr>
            <w:tcW w:w="2830" w:type="dxa"/>
            <w:shd w:val="clear" w:color="auto" w:fill="auto"/>
          </w:tcPr>
          <w:p w14:paraId="16387995" w14:textId="77777777" w:rsidR="009D0B82" w:rsidRPr="00A864A5" w:rsidRDefault="009D0B82" w:rsidP="009D0B82">
            <w:pPr>
              <w:pStyle w:val="TableText"/>
              <w:rPr>
                <w:rFonts w:eastAsia="Calibri"/>
                <w:b/>
                <w:sz w:val="22"/>
                <w:lang w:val="en-NZ"/>
              </w:rPr>
            </w:pPr>
            <w:r w:rsidRPr="00A864A5">
              <w:rPr>
                <w:rFonts w:eastAsia="Calibri"/>
                <w:b/>
                <w:sz w:val="22"/>
                <w:lang w:val="en-NZ"/>
              </w:rPr>
              <w:t>Total monetised benefits</w:t>
            </w:r>
          </w:p>
        </w:tc>
        <w:tc>
          <w:tcPr>
            <w:tcW w:w="2410" w:type="dxa"/>
            <w:shd w:val="clear" w:color="auto" w:fill="auto"/>
          </w:tcPr>
          <w:p w14:paraId="0F9CF890" w14:textId="6684FDAE" w:rsidR="009D0B82" w:rsidRPr="00A864A5" w:rsidRDefault="009D0B82" w:rsidP="009D0B82">
            <w:pPr>
              <w:pStyle w:val="TableText"/>
              <w:rPr>
                <w:rFonts w:eastAsia="Calibri"/>
                <w:sz w:val="22"/>
                <w:lang w:val="en-NZ"/>
              </w:rPr>
            </w:pPr>
          </w:p>
        </w:tc>
        <w:tc>
          <w:tcPr>
            <w:tcW w:w="2410" w:type="dxa"/>
            <w:shd w:val="clear" w:color="auto" w:fill="auto"/>
          </w:tcPr>
          <w:p w14:paraId="13F85EF8" w14:textId="2C664767" w:rsidR="009D0B82" w:rsidRPr="00A864A5" w:rsidRDefault="009D0B82" w:rsidP="009D0B82">
            <w:pPr>
              <w:pStyle w:val="TableText"/>
              <w:rPr>
                <w:rFonts w:eastAsia="Calibri"/>
                <w:sz w:val="22"/>
                <w:lang w:val="en-NZ"/>
              </w:rPr>
            </w:pPr>
          </w:p>
        </w:tc>
        <w:tc>
          <w:tcPr>
            <w:tcW w:w="1843" w:type="dxa"/>
          </w:tcPr>
          <w:p w14:paraId="3A5FFB7A" w14:textId="77777777" w:rsidR="009D0B82" w:rsidRPr="00A864A5" w:rsidRDefault="009D0B82" w:rsidP="009D0B82">
            <w:pPr>
              <w:pStyle w:val="TableText"/>
              <w:rPr>
                <w:rFonts w:eastAsia="Calibri"/>
                <w:sz w:val="22"/>
                <w:lang w:val="en-NZ"/>
              </w:rPr>
            </w:pPr>
          </w:p>
        </w:tc>
      </w:tr>
      <w:tr w:rsidR="00136700" w:rsidRPr="00A864A5" w14:paraId="2832F0D3" w14:textId="77777777" w:rsidTr="0026139D">
        <w:trPr>
          <w:trHeight w:val="187"/>
        </w:trPr>
        <w:tc>
          <w:tcPr>
            <w:tcW w:w="2830" w:type="dxa"/>
            <w:shd w:val="clear" w:color="auto" w:fill="auto"/>
          </w:tcPr>
          <w:p w14:paraId="0C137852" w14:textId="77777777" w:rsidR="009D0B82" w:rsidRPr="00A864A5" w:rsidRDefault="009D0B82" w:rsidP="009D0B82">
            <w:pPr>
              <w:pStyle w:val="TableText"/>
              <w:rPr>
                <w:rFonts w:eastAsia="Calibri"/>
                <w:b/>
                <w:sz w:val="22"/>
                <w:lang w:val="en-NZ"/>
              </w:rPr>
            </w:pPr>
            <w:r w:rsidRPr="00A864A5">
              <w:rPr>
                <w:rFonts w:eastAsia="Calibri"/>
                <w:b/>
                <w:sz w:val="22"/>
                <w:lang w:val="en-NZ"/>
              </w:rPr>
              <w:t>Non-monetised benefits</w:t>
            </w:r>
          </w:p>
        </w:tc>
        <w:tc>
          <w:tcPr>
            <w:tcW w:w="2410" w:type="dxa"/>
            <w:shd w:val="clear" w:color="auto" w:fill="auto"/>
          </w:tcPr>
          <w:p w14:paraId="61FB878D" w14:textId="77777777" w:rsidR="009D0B82" w:rsidRPr="00A864A5" w:rsidRDefault="009D0B82" w:rsidP="009D0B82">
            <w:pPr>
              <w:pStyle w:val="TableText"/>
              <w:rPr>
                <w:rFonts w:eastAsia="Calibri"/>
                <w:sz w:val="22"/>
                <w:lang w:val="en-NZ"/>
              </w:rPr>
            </w:pPr>
          </w:p>
        </w:tc>
        <w:tc>
          <w:tcPr>
            <w:tcW w:w="2410" w:type="dxa"/>
            <w:shd w:val="clear" w:color="auto" w:fill="auto"/>
          </w:tcPr>
          <w:p w14:paraId="098C1B0C" w14:textId="77777777" w:rsidR="009D0B82" w:rsidRPr="00A864A5" w:rsidRDefault="009D0B82" w:rsidP="009D0B82">
            <w:pPr>
              <w:pStyle w:val="TableText"/>
              <w:rPr>
                <w:rFonts w:eastAsia="Calibri"/>
                <w:i/>
                <w:sz w:val="22"/>
                <w:lang w:val="en-NZ"/>
              </w:rPr>
            </w:pPr>
            <w:r w:rsidRPr="00A864A5">
              <w:rPr>
                <w:rFonts w:eastAsia="Calibri"/>
                <w:i/>
                <w:sz w:val="22"/>
                <w:lang w:val="en-NZ"/>
              </w:rPr>
              <w:t>(High, medium or low)</w:t>
            </w:r>
          </w:p>
        </w:tc>
        <w:tc>
          <w:tcPr>
            <w:tcW w:w="1843" w:type="dxa"/>
          </w:tcPr>
          <w:p w14:paraId="5EF64146" w14:textId="77777777" w:rsidR="009D0B82" w:rsidRPr="00A864A5" w:rsidRDefault="009D0B82" w:rsidP="009D0B82">
            <w:pPr>
              <w:pStyle w:val="TableText"/>
              <w:rPr>
                <w:rFonts w:eastAsia="Calibri"/>
                <w:i/>
                <w:sz w:val="22"/>
                <w:lang w:val="en-NZ"/>
              </w:rPr>
            </w:pPr>
          </w:p>
        </w:tc>
      </w:tr>
    </w:tbl>
    <w:p w14:paraId="574B8681" w14:textId="77385427" w:rsidR="00164D97" w:rsidRPr="002C7C74" w:rsidRDefault="00DB51CD" w:rsidP="006448CF">
      <w:pPr>
        <w:pStyle w:val="ListParagraph"/>
        <w:numPr>
          <w:ilvl w:val="0"/>
          <w:numId w:val="24"/>
        </w:numPr>
        <w:spacing w:before="180"/>
        <w:ind w:left="567" w:hanging="567"/>
        <w:rPr>
          <w:lang w:val="en-NZ"/>
        </w:rPr>
      </w:pPr>
      <w:r>
        <w:rPr>
          <w:lang w:val="en-NZ"/>
        </w:rPr>
        <w:t>[enter text here]</w:t>
      </w:r>
    </w:p>
    <w:bookmarkEnd w:id="11"/>
    <w:p w14:paraId="75F637CC" w14:textId="00F71C1B" w:rsidR="00A0728D" w:rsidRPr="00A864A5" w:rsidRDefault="00417B4A" w:rsidP="00556893">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E0870A6" w:rsidR="006B5794" w:rsidRPr="00A864A5" w:rsidRDefault="00A16B89" w:rsidP="006B5794">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6A728090" w14:textId="19EA40FE" w:rsidR="00792525" w:rsidRPr="002C7C74" w:rsidRDefault="00497810"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677696" behindDoc="0" locked="0" layoutInCell="1" allowOverlap="1" wp14:anchorId="37D707A0" wp14:editId="11C6B6C2">
                <wp:simplePos x="0" y="0"/>
                <wp:positionH relativeFrom="column">
                  <wp:posOffset>3175</wp:posOffset>
                </wp:positionH>
                <wp:positionV relativeFrom="paragraph">
                  <wp:posOffset>307975</wp:posOffset>
                </wp:positionV>
                <wp:extent cx="5657850" cy="6677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77025"/>
                        </a:xfrm>
                        <a:prstGeom prst="rect">
                          <a:avLst/>
                        </a:prstGeom>
                        <a:solidFill>
                          <a:srgbClr val="EBF5F8"/>
                        </a:solidFill>
                        <a:ln w="9525">
                          <a:solidFill>
                            <a:srgbClr val="000000"/>
                          </a:solidFill>
                          <a:miter lim="800000"/>
                          <a:headEnd/>
                          <a:tailEnd/>
                        </a:ln>
                        <a:effectLst/>
                      </wps:spPr>
                      <wps:txbx>
                        <w:txbxContent>
                          <w:p w14:paraId="4E9E592F" w14:textId="15BFF6AF" w:rsidR="006B5794" w:rsidRPr="002C346F" w:rsidRDefault="006B5794" w:rsidP="006B5794">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137414">
                              <w:rPr>
                                <w:b/>
                                <w:bCs/>
                              </w:rPr>
                              <w:tab/>
                            </w:r>
                            <w:r w:rsidR="00137414">
                              <w:rPr>
                                <w:b/>
                                <w:bCs/>
                              </w:rPr>
                              <w:tab/>
                            </w:r>
                            <w:r w:rsidR="00137414">
                              <w:rPr>
                                <w:b/>
                                <w:bCs/>
                              </w:rPr>
                              <w:tab/>
                              <w:t xml:space="preserve">        </w:t>
                            </w:r>
                            <w:r w:rsidR="0052670F" w:rsidRPr="002C346F">
                              <w:rPr>
                                <w:b/>
                                <w:bCs/>
                              </w:rPr>
                              <w:t>Implementation</w:t>
                            </w:r>
                          </w:p>
                          <w:p w14:paraId="1593E471" w14:textId="61C3BA9D" w:rsidR="006B5794" w:rsidRPr="00A864A5" w:rsidRDefault="006B5794" w:rsidP="006B5794">
                            <w:pPr>
                              <w:pStyle w:val="Bullet-list"/>
                              <w:numPr>
                                <w:ilvl w:val="0"/>
                                <w:numId w:val="0"/>
                              </w:numPr>
                              <w:spacing w:after="120"/>
                              <w:rPr>
                                <w:rFonts w:cs="Arial"/>
                                <w:i/>
                                <w:iCs/>
                              </w:rPr>
                            </w:pPr>
                            <w:r w:rsidRPr="00A864A5">
                              <w:rPr>
                                <w:rFonts w:cs="Arial"/>
                                <w:i/>
                                <w:iCs/>
                              </w:rPr>
                              <w:t>Detail how the option could be given effect</w:t>
                            </w:r>
                            <w:r w:rsidR="00497810">
                              <w:rPr>
                                <w:rFonts w:cs="Arial"/>
                                <w:i/>
                                <w:iCs/>
                              </w:rPr>
                              <w:t xml:space="preserve">, </w:t>
                            </w:r>
                            <w:r w:rsidR="00AC645F" w:rsidRPr="00A864A5">
                              <w:rPr>
                                <w:rFonts w:cs="Arial"/>
                                <w:i/>
                                <w:iCs/>
                              </w:rPr>
                              <w:t>provide evidence</w:t>
                            </w:r>
                            <w:r w:rsidR="00293D8D" w:rsidRPr="00A864A5">
                              <w:rPr>
                                <w:rFonts w:cs="Arial"/>
                                <w:i/>
                                <w:iCs/>
                              </w:rPr>
                              <w:t xml:space="preserve"> to Ministers</w:t>
                            </w:r>
                            <w:r w:rsidR="00AC645F" w:rsidRPr="00A864A5">
                              <w:rPr>
                                <w:rFonts w:cs="Arial"/>
                                <w:i/>
                                <w:iCs/>
                              </w:rPr>
                              <w:t xml:space="preserve"> that implementing this proposal is genuinely feasible</w:t>
                            </w:r>
                            <w:r w:rsidR="00497810">
                              <w:rPr>
                                <w:rFonts w:cs="Arial"/>
                                <w:i/>
                                <w:iCs/>
                              </w:rPr>
                              <w:t>, and outline what risks need to be managed and how this will be done</w:t>
                            </w:r>
                            <w:r w:rsidR="00AC645F" w:rsidRPr="00A864A5">
                              <w:rPr>
                                <w:rFonts w:cs="Arial"/>
                                <w:i/>
                                <w:iCs/>
                              </w:rPr>
                              <w:t xml:space="preserve">. </w:t>
                            </w:r>
                            <w:r w:rsidRPr="00A864A5">
                              <w:rPr>
                                <w:rFonts w:cs="Arial"/>
                                <w:i/>
                                <w:iCs/>
                              </w:rPr>
                              <w:t>Consider:</w:t>
                            </w:r>
                          </w:p>
                          <w:p w14:paraId="65AF86A2" w14:textId="1C1FAD8E" w:rsidR="006B5794" w:rsidRPr="00A864A5" w:rsidRDefault="006B5794" w:rsidP="006B5794">
                            <w:pPr>
                              <w:pStyle w:val="Bullet-list"/>
                              <w:numPr>
                                <w:ilvl w:val="0"/>
                                <w:numId w:val="9"/>
                              </w:numPr>
                              <w:spacing w:after="120"/>
                              <w:rPr>
                                <w:i/>
                                <w:iCs/>
                              </w:rPr>
                            </w:pPr>
                            <w:r w:rsidRPr="00A864A5">
                              <w:rPr>
                                <w:i/>
                                <w:iCs/>
                              </w:rPr>
                              <w:t xml:space="preserve">Who will be responsible for </w:t>
                            </w:r>
                            <w:r w:rsidR="00AB108D" w:rsidRPr="00A864A5">
                              <w:rPr>
                                <w:i/>
                                <w:iCs/>
                              </w:rPr>
                              <w:t xml:space="preserve">the </w:t>
                            </w:r>
                            <w:r w:rsidRPr="00A864A5">
                              <w:rPr>
                                <w:i/>
                                <w:iCs/>
                              </w:rPr>
                              <w:t xml:space="preserve">ongoing operation and enforcement of the new arrangements? Will there be a role for local government or other relevant </w:t>
                            </w:r>
                            <w:r w:rsidR="00C42CAD" w:rsidRPr="00A864A5">
                              <w:rPr>
                                <w:i/>
                                <w:iCs/>
                              </w:rPr>
                              <w:t>groups</w:t>
                            </w:r>
                            <w:r w:rsidRPr="00A864A5">
                              <w:rPr>
                                <w:i/>
                                <w:iCs/>
                              </w:rPr>
                              <w:t>?</w:t>
                            </w:r>
                          </w:p>
                          <w:p w14:paraId="19CCEEEA" w14:textId="66729F02" w:rsidR="006B5794" w:rsidRPr="00A864A5" w:rsidRDefault="006B5794" w:rsidP="006B5794">
                            <w:pPr>
                              <w:pStyle w:val="Bullet-list"/>
                              <w:numPr>
                                <w:ilvl w:val="0"/>
                                <w:numId w:val="9"/>
                              </w:numPr>
                              <w:spacing w:after="120"/>
                              <w:rPr>
                                <w:i/>
                                <w:iCs/>
                              </w:rPr>
                            </w:pPr>
                            <w:r w:rsidRPr="00A864A5">
                              <w:rPr>
                                <w:i/>
                                <w:iCs/>
                              </w:rPr>
                              <w:t xml:space="preserve">When will the arrangements come into effect? Does this allow sufficient preparation time for </w:t>
                            </w:r>
                            <w:r w:rsidR="00497810">
                              <w:rPr>
                                <w:i/>
                                <w:iCs/>
                              </w:rPr>
                              <w:t xml:space="preserve">both the </w:t>
                            </w:r>
                            <w:r w:rsidRPr="00A864A5">
                              <w:rPr>
                                <w:i/>
                                <w:iCs/>
                              </w:rPr>
                              <w:t xml:space="preserve">regulated </w:t>
                            </w:r>
                            <w:r w:rsidR="00497810">
                              <w:rPr>
                                <w:i/>
                                <w:iCs/>
                              </w:rPr>
                              <w:t>parties and the regulators</w:t>
                            </w:r>
                            <w:r w:rsidRPr="00A864A5">
                              <w:rPr>
                                <w:i/>
                                <w:iCs/>
                              </w:rPr>
                              <w:t>?</w:t>
                            </w:r>
                            <w:r w:rsidR="00A16B89" w:rsidRPr="00A864A5">
                              <w:rPr>
                                <w:i/>
                                <w:iCs/>
                              </w:rPr>
                              <w:t xml:space="preserve"> What will the implementation process look like?</w:t>
                            </w:r>
                          </w:p>
                          <w:p w14:paraId="65F6365C" w14:textId="5C6E03D9" w:rsidR="006B5794" w:rsidRPr="00A864A5" w:rsidRDefault="006B5794" w:rsidP="006B5794">
                            <w:pPr>
                              <w:pStyle w:val="Bullet-list"/>
                              <w:numPr>
                                <w:ilvl w:val="0"/>
                                <w:numId w:val="9"/>
                              </w:numPr>
                              <w:spacing w:after="120"/>
                              <w:rPr>
                                <w:i/>
                                <w:iCs/>
                              </w:rPr>
                            </w:pPr>
                            <w:r w:rsidRPr="00A864A5">
                              <w:rPr>
                                <w:i/>
                                <w:iCs/>
                              </w:rPr>
                              <w:t>How will stakeholders or other agencies with a substantive interest in the relevant regulatory system be involved in its implementation and ongoing operation?</w:t>
                            </w:r>
                          </w:p>
                          <w:p w14:paraId="03968543" w14:textId="474E5847" w:rsidR="00A16B89" w:rsidRPr="00A864A5" w:rsidRDefault="00A16B89" w:rsidP="006B5794">
                            <w:pPr>
                              <w:pStyle w:val="Bullet-list"/>
                              <w:numPr>
                                <w:ilvl w:val="0"/>
                                <w:numId w:val="9"/>
                              </w:numPr>
                              <w:spacing w:after="120"/>
                              <w:rPr>
                                <w:i/>
                                <w:iCs/>
                              </w:rPr>
                            </w:pPr>
                            <w:r w:rsidRPr="00A864A5">
                              <w:rPr>
                                <w:i/>
                                <w:iCs/>
                              </w:rPr>
                              <w:t>How will people be notified about any changes to their responsibilities resulting from this proposal? What assistance will be made available to help them comply?</w:t>
                            </w:r>
                          </w:p>
                          <w:p w14:paraId="239D88BE" w14:textId="49B54EE0" w:rsidR="00AC645F" w:rsidRPr="00A864A5" w:rsidRDefault="00AC645F" w:rsidP="006B5794">
                            <w:pPr>
                              <w:pStyle w:val="Bullet-list"/>
                              <w:numPr>
                                <w:ilvl w:val="0"/>
                                <w:numId w:val="9"/>
                              </w:numPr>
                              <w:spacing w:after="120"/>
                              <w:rPr>
                                <w:i/>
                                <w:iCs/>
                              </w:rPr>
                            </w:pPr>
                            <w:r w:rsidRPr="00A864A5">
                              <w:rPr>
                                <w:i/>
                                <w:iCs/>
                              </w:rPr>
                              <w:t xml:space="preserve">What other work may be </w:t>
                            </w:r>
                            <w:r w:rsidR="00034615">
                              <w:rPr>
                                <w:i/>
                                <w:iCs/>
                              </w:rPr>
                              <w:t>necessary to ensure the proposal is implemented effectively</w:t>
                            </w:r>
                            <w:r w:rsidRPr="00A864A5">
                              <w:rPr>
                                <w:i/>
                                <w:iCs/>
                              </w:rPr>
                              <w:t xml:space="preserve">? </w:t>
                            </w:r>
                            <w:r w:rsidR="00347572">
                              <w:rPr>
                                <w:i/>
                                <w:iCs/>
                              </w:rPr>
                              <w:t>eg,</w:t>
                            </w:r>
                            <w:r w:rsidRPr="00A864A5">
                              <w:rPr>
                                <w:i/>
                                <w:iCs/>
                              </w:rPr>
                              <w:t xml:space="preserve"> education campaigns, communications strategies, etc.</w:t>
                            </w:r>
                          </w:p>
                          <w:p w14:paraId="31905FD5" w14:textId="7E7753DD" w:rsidR="006B5794" w:rsidRDefault="006B5794" w:rsidP="006B5794">
                            <w:pPr>
                              <w:pStyle w:val="Bullet-list"/>
                              <w:numPr>
                                <w:ilvl w:val="0"/>
                                <w:numId w:val="9"/>
                              </w:numPr>
                              <w:spacing w:after="120"/>
                              <w:rPr>
                                <w:i/>
                                <w:iCs/>
                              </w:rPr>
                            </w:pPr>
                            <w:r w:rsidRPr="00A864A5">
                              <w:rPr>
                                <w:i/>
                                <w:iCs/>
                              </w:rPr>
                              <w:t>What are the implementation risks? Have any issues been raised through consultation? How will these risks be mitigated?</w:t>
                            </w:r>
                          </w:p>
                          <w:p w14:paraId="42D94483" w14:textId="3DF8C49B" w:rsidR="00497810" w:rsidRPr="00A864A5" w:rsidRDefault="00497810" w:rsidP="006B5794">
                            <w:pPr>
                              <w:pStyle w:val="Bullet-list"/>
                              <w:numPr>
                                <w:ilvl w:val="0"/>
                                <w:numId w:val="9"/>
                              </w:numPr>
                              <w:spacing w:after="120"/>
                              <w:rPr>
                                <w:i/>
                                <w:iCs/>
                              </w:rPr>
                            </w:pPr>
                            <w:r>
                              <w:rPr>
                                <w:i/>
                                <w:iCs/>
                              </w:rPr>
                              <w:t xml:space="preserve">How will </w:t>
                            </w:r>
                            <w:r w:rsidR="00C66C9F">
                              <w:rPr>
                                <w:i/>
                                <w:iCs/>
                              </w:rPr>
                              <w:t>the existing</w:t>
                            </w:r>
                            <w:r>
                              <w:rPr>
                                <w:i/>
                                <w:iCs/>
                              </w:rPr>
                              <w:t xml:space="preserve"> stewardship arrangements of the regulatory system support the implementation of this proposal and </w:t>
                            </w:r>
                            <w:r w:rsidR="00C66C9F">
                              <w:rPr>
                                <w:i/>
                                <w:iCs/>
                              </w:rPr>
                              <w:t xml:space="preserve">help to </w:t>
                            </w:r>
                            <w:r>
                              <w:rPr>
                                <w:i/>
                                <w:iCs/>
                              </w:rPr>
                              <w:t xml:space="preserve">manage </w:t>
                            </w:r>
                            <w:r w:rsidR="00C66C9F">
                              <w:rPr>
                                <w:i/>
                                <w:iCs/>
                              </w:rPr>
                              <w:t xml:space="preserve">implementation </w:t>
                            </w:r>
                            <w:r>
                              <w:rPr>
                                <w:i/>
                                <w:iCs/>
                              </w:rPr>
                              <w:t>risks?</w:t>
                            </w:r>
                          </w:p>
                          <w:p w14:paraId="0AB94440" w14:textId="45CD0456" w:rsidR="006B5794" w:rsidRPr="00A864A5" w:rsidRDefault="006B5794" w:rsidP="006B5794">
                            <w:pPr>
                              <w:pStyle w:val="Bullet-list"/>
                              <w:numPr>
                                <w:ilvl w:val="0"/>
                                <w:numId w:val="9"/>
                              </w:numPr>
                              <w:spacing w:after="120"/>
                              <w:rPr>
                                <w:i/>
                                <w:iCs/>
                              </w:rPr>
                            </w:pPr>
                            <w:r w:rsidRPr="00A864A5">
                              <w:rPr>
                                <w:i/>
                                <w:iCs/>
                              </w:rPr>
                              <w:t>If this RIS is for an in-principle decision, and implementation details are not yet clear, state this explicitly and give a preliminary indication of your approach to the above prompts.</w:t>
                            </w:r>
                          </w:p>
                          <w:p w14:paraId="652C2E15" w14:textId="1E2054B8" w:rsidR="0085441F" w:rsidRPr="00A864A5" w:rsidRDefault="0085441F" w:rsidP="006B5794">
                            <w:pPr>
                              <w:pStyle w:val="Bullet-list"/>
                              <w:numPr>
                                <w:ilvl w:val="0"/>
                                <w:numId w:val="9"/>
                              </w:numPr>
                              <w:spacing w:after="120"/>
                              <w:rPr>
                                <w:i/>
                                <w:iCs/>
                              </w:rPr>
                            </w:pPr>
                            <w:r w:rsidRPr="00A864A5">
                              <w:rPr>
                                <w:i/>
                                <w:iCs/>
                              </w:rPr>
                              <w:t>If you are considering</w:t>
                            </w:r>
                            <w:r w:rsidR="009410E3" w:rsidRPr="00A864A5">
                              <w:rPr>
                                <w:i/>
                                <w:iCs/>
                              </w:rPr>
                              <w:t xml:space="preserve"> one or more alternatives in addition to</w:t>
                            </w:r>
                            <w:r w:rsidRPr="00A864A5">
                              <w:rPr>
                                <w:i/>
                                <w:iCs/>
                              </w:rPr>
                              <w:t xml:space="preserve"> your agency’s preferred option</w:t>
                            </w:r>
                            <w:r w:rsidR="009410E3" w:rsidRPr="00A864A5">
                              <w:rPr>
                                <w:i/>
                                <w:iCs/>
                              </w:rPr>
                              <w:t>,</w:t>
                            </w:r>
                            <w:r w:rsidRPr="00A864A5">
                              <w:rPr>
                                <w:i/>
                                <w:iCs/>
                              </w:rPr>
                              <w:t xml:space="preserve"> you may wish to outline how implementation could vary depending on which of these options is chosen.</w:t>
                            </w:r>
                          </w:p>
                          <w:p w14:paraId="15042625" w14:textId="1AED07F5" w:rsidR="006B5794" w:rsidRPr="00A864A5" w:rsidRDefault="006B5794" w:rsidP="006B5794">
                            <w:pPr>
                              <w:pStyle w:val="Bullet-list"/>
                              <w:numPr>
                                <w:ilvl w:val="0"/>
                                <w:numId w:val="0"/>
                              </w:numPr>
                              <w:spacing w:after="120"/>
                              <w:rPr>
                                <w:i/>
                                <w:iCs/>
                              </w:rPr>
                            </w:pPr>
                            <w:r w:rsidRPr="00A864A5">
                              <w:rPr>
                                <w:i/>
                                <w:iCs/>
                              </w:rPr>
                              <w:t>Depending on the length, breadth, and complexity of the proposal you may wish to separate these questions out into sub-headings. Feel free to tailor the questions to suit your proposal, address them in an order that makes sense to you, and include further information beyond these prompts where relevant.</w:t>
                            </w:r>
                          </w:p>
                          <w:p w14:paraId="2D679D9B" w14:textId="3BE5ED6E" w:rsidR="00565FA5" w:rsidRPr="0026379C" w:rsidRDefault="00565FA5" w:rsidP="00565FA5">
                            <w:pPr>
                              <w:pStyle w:val="Bullet-list"/>
                              <w:numPr>
                                <w:ilvl w:val="0"/>
                                <w:numId w:val="0"/>
                              </w:numPr>
                              <w:spacing w:after="120"/>
                              <w:rPr>
                                <w:b/>
                                <w:bCs/>
                                <w:i/>
                                <w:iCs/>
                              </w:rPr>
                            </w:pPr>
                            <w:r w:rsidRPr="00A864A5">
                              <w:rPr>
                                <w:b/>
                                <w:bCs/>
                                <w:i/>
                                <w:iCs/>
                              </w:rPr>
                              <w:t xml:space="preserve">For more information on how to complete this Implementation section, refer to </w:t>
                            </w:r>
                            <w:hyperlink r:id="rId43" w:anchor="page=25" w:history="1">
                              <w:r w:rsidRPr="00A864A5">
                                <w:rPr>
                                  <w:rStyle w:val="Hyperlink"/>
                                  <w:b/>
                                  <w:bCs/>
                                  <w:i/>
                                  <w:iCs/>
                                </w:rPr>
                                <w:t>Section 2.8 of our Guidance Note: Best Practice Impact Analysis</w:t>
                              </w:r>
                            </w:hyperlink>
                            <w:r w:rsidRPr="00A864A5">
                              <w:rPr>
                                <w:b/>
                                <w:bCs/>
                                <w:i/>
                                <w:iCs/>
                              </w:rPr>
                              <w:t>.</w:t>
                            </w:r>
                          </w:p>
                          <w:p w14:paraId="1256F7A8" w14:textId="77777777" w:rsidR="00565FA5" w:rsidRPr="0026379C" w:rsidRDefault="00565FA5" w:rsidP="006B5794">
                            <w:pPr>
                              <w:pStyle w:val="Bullet-list"/>
                              <w:numPr>
                                <w:ilvl w:val="0"/>
                                <w:numId w:val="0"/>
                              </w:numPr>
                              <w:spacing w:after="120"/>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707A0" id="_x0000_s1040" type="#_x0000_t202" style="position:absolute;left:0;text-align:left;margin-left:.25pt;margin-top:24.25pt;width:445.5pt;height:52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" fillcolor="#ebf5f8">
                <v:textbox>
                  <w:txbxContent>
                    <w:p w14:paraId="4E9E592F" w14:textId="15BFF6AF" w:rsidR="006B5794" w:rsidRPr="002C346F" w:rsidRDefault="006B5794" w:rsidP="006B5794">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137414">
                        <w:rPr>
                          <w:b/>
                          <w:bCs/>
                        </w:rPr>
                        <w:tab/>
                      </w:r>
                      <w:r w:rsidR="00137414">
                        <w:rPr>
                          <w:b/>
                          <w:bCs/>
                        </w:rPr>
                        <w:tab/>
                      </w:r>
                      <w:r w:rsidR="00137414">
                        <w:rPr>
                          <w:b/>
                          <w:bCs/>
                        </w:rPr>
                        <w:tab/>
                        <w:t xml:space="preserve">        </w:t>
                      </w:r>
                      <w:r w:rsidR="0052670F" w:rsidRPr="002C346F">
                        <w:rPr>
                          <w:b/>
                          <w:bCs/>
                        </w:rPr>
                        <w:t>Implementation</w:t>
                      </w:r>
                    </w:p>
                    <w:p w14:paraId="1593E471" w14:textId="61C3BA9D" w:rsidR="006B5794" w:rsidRPr="00A864A5" w:rsidRDefault="006B5794" w:rsidP="006B5794">
                      <w:pPr>
                        <w:pStyle w:val="Bullet-list"/>
                        <w:numPr>
                          <w:ilvl w:val="0"/>
                          <w:numId w:val="0"/>
                        </w:numPr>
                        <w:spacing w:after="120"/>
                        <w:rPr>
                          <w:rFonts w:cs="Arial"/>
                          <w:i/>
                          <w:iCs/>
                        </w:rPr>
                      </w:pPr>
                      <w:r w:rsidRPr="00A864A5">
                        <w:rPr>
                          <w:rFonts w:cs="Arial"/>
                          <w:i/>
                          <w:iCs/>
                        </w:rPr>
                        <w:t>Detail how the option could be given effect</w:t>
                      </w:r>
                      <w:r w:rsidR="00497810">
                        <w:rPr>
                          <w:rFonts w:cs="Arial"/>
                          <w:i/>
                          <w:iCs/>
                        </w:rPr>
                        <w:t xml:space="preserve">, </w:t>
                      </w:r>
                      <w:r w:rsidR="00AC645F" w:rsidRPr="00A864A5">
                        <w:rPr>
                          <w:rFonts w:cs="Arial"/>
                          <w:i/>
                          <w:iCs/>
                        </w:rPr>
                        <w:t>provide evidence</w:t>
                      </w:r>
                      <w:r w:rsidR="00293D8D" w:rsidRPr="00A864A5">
                        <w:rPr>
                          <w:rFonts w:cs="Arial"/>
                          <w:i/>
                          <w:iCs/>
                        </w:rPr>
                        <w:t xml:space="preserve"> to Ministers</w:t>
                      </w:r>
                      <w:r w:rsidR="00AC645F" w:rsidRPr="00A864A5">
                        <w:rPr>
                          <w:rFonts w:cs="Arial"/>
                          <w:i/>
                          <w:iCs/>
                        </w:rPr>
                        <w:t xml:space="preserve"> that implementing this proposal is genuinely feasible</w:t>
                      </w:r>
                      <w:r w:rsidR="00497810">
                        <w:rPr>
                          <w:rFonts w:cs="Arial"/>
                          <w:i/>
                          <w:iCs/>
                        </w:rPr>
                        <w:t>, and outline what risks need to be managed and how this will be done</w:t>
                      </w:r>
                      <w:r w:rsidR="00AC645F" w:rsidRPr="00A864A5">
                        <w:rPr>
                          <w:rFonts w:cs="Arial"/>
                          <w:i/>
                          <w:iCs/>
                        </w:rPr>
                        <w:t xml:space="preserve">. </w:t>
                      </w:r>
                      <w:r w:rsidRPr="00A864A5">
                        <w:rPr>
                          <w:rFonts w:cs="Arial"/>
                          <w:i/>
                          <w:iCs/>
                        </w:rPr>
                        <w:t>Consider:</w:t>
                      </w:r>
                    </w:p>
                    <w:p w14:paraId="65AF86A2" w14:textId="1C1FAD8E" w:rsidR="006B5794" w:rsidRPr="00A864A5" w:rsidRDefault="006B5794" w:rsidP="006B5794">
                      <w:pPr>
                        <w:pStyle w:val="Bullet-list"/>
                        <w:numPr>
                          <w:ilvl w:val="0"/>
                          <w:numId w:val="9"/>
                        </w:numPr>
                        <w:spacing w:after="120"/>
                        <w:rPr>
                          <w:i/>
                          <w:iCs/>
                        </w:rPr>
                      </w:pPr>
                      <w:r w:rsidRPr="00A864A5">
                        <w:rPr>
                          <w:i/>
                          <w:iCs/>
                        </w:rPr>
                        <w:t xml:space="preserve">Who will be responsible for </w:t>
                      </w:r>
                      <w:r w:rsidR="00AB108D" w:rsidRPr="00A864A5">
                        <w:rPr>
                          <w:i/>
                          <w:iCs/>
                        </w:rPr>
                        <w:t xml:space="preserve">the </w:t>
                      </w:r>
                      <w:r w:rsidRPr="00A864A5">
                        <w:rPr>
                          <w:i/>
                          <w:iCs/>
                        </w:rPr>
                        <w:t xml:space="preserve">ongoing operation and enforcement of the new arrangements? Will there be a role for local government or other relevant </w:t>
                      </w:r>
                      <w:r w:rsidR="00C42CAD" w:rsidRPr="00A864A5">
                        <w:rPr>
                          <w:i/>
                          <w:iCs/>
                        </w:rPr>
                        <w:t>groups</w:t>
                      </w:r>
                      <w:r w:rsidRPr="00A864A5">
                        <w:rPr>
                          <w:i/>
                          <w:iCs/>
                        </w:rPr>
                        <w:t>?</w:t>
                      </w:r>
                    </w:p>
                    <w:p w14:paraId="19CCEEEA" w14:textId="66729F02" w:rsidR="006B5794" w:rsidRPr="00A864A5" w:rsidRDefault="006B5794" w:rsidP="006B5794">
                      <w:pPr>
                        <w:pStyle w:val="Bullet-list"/>
                        <w:numPr>
                          <w:ilvl w:val="0"/>
                          <w:numId w:val="9"/>
                        </w:numPr>
                        <w:spacing w:after="120"/>
                        <w:rPr>
                          <w:i/>
                          <w:iCs/>
                        </w:rPr>
                      </w:pPr>
                      <w:r w:rsidRPr="00A864A5">
                        <w:rPr>
                          <w:i/>
                          <w:iCs/>
                        </w:rPr>
                        <w:t xml:space="preserve">When will the arrangements come into effect? Does this allow sufficient preparation time for </w:t>
                      </w:r>
                      <w:r w:rsidR="00497810">
                        <w:rPr>
                          <w:i/>
                          <w:iCs/>
                        </w:rPr>
                        <w:t xml:space="preserve">both the </w:t>
                      </w:r>
                      <w:r w:rsidRPr="00A864A5">
                        <w:rPr>
                          <w:i/>
                          <w:iCs/>
                        </w:rPr>
                        <w:t xml:space="preserve">regulated </w:t>
                      </w:r>
                      <w:r w:rsidR="00497810">
                        <w:rPr>
                          <w:i/>
                          <w:iCs/>
                        </w:rPr>
                        <w:t>parties and the regulators</w:t>
                      </w:r>
                      <w:r w:rsidRPr="00A864A5">
                        <w:rPr>
                          <w:i/>
                          <w:iCs/>
                        </w:rPr>
                        <w:t>?</w:t>
                      </w:r>
                      <w:r w:rsidR="00A16B89" w:rsidRPr="00A864A5">
                        <w:rPr>
                          <w:i/>
                          <w:iCs/>
                        </w:rPr>
                        <w:t xml:space="preserve"> What will the implementation process look like?</w:t>
                      </w:r>
                    </w:p>
                    <w:p w14:paraId="65F6365C" w14:textId="5C6E03D9" w:rsidR="006B5794" w:rsidRPr="00A864A5" w:rsidRDefault="006B5794" w:rsidP="006B5794">
                      <w:pPr>
                        <w:pStyle w:val="Bullet-list"/>
                        <w:numPr>
                          <w:ilvl w:val="0"/>
                          <w:numId w:val="9"/>
                        </w:numPr>
                        <w:spacing w:after="120"/>
                        <w:rPr>
                          <w:i/>
                          <w:iCs/>
                        </w:rPr>
                      </w:pPr>
                      <w:r w:rsidRPr="00A864A5">
                        <w:rPr>
                          <w:i/>
                          <w:iCs/>
                        </w:rPr>
                        <w:t>How will stakeholders or other agencies with a substantive interest in the relevant regulatory system be involved in its implementation and ongoing operation?</w:t>
                      </w:r>
                    </w:p>
                    <w:p w14:paraId="03968543" w14:textId="474E5847" w:rsidR="00A16B89" w:rsidRPr="00A864A5" w:rsidRDefault="00A16B89" w:rsidP="006B5794">
                      <w:pPr>
                        <w:pStyle w:val="Bullet-list"/>
                        <w:numPr>
                          <w:ilvl w:val="0"/>
                          <w:numId w:val="9"/>
                        </w:numPr>
                        <w:spacing w:after="120"/>
                        <w:rPr>
                          <w:i/>
                          <w:iCs/>
                        </w:rPr>
                      </w:pPr>
                      <w:r w:rsidRPr="00A864A5">
                        <w:rPr>
                          <w:i/>
                          <w:iCs/>
                        </w:rPr>
                        <w:t>How will people be notified about any changes to their responsibilities resulting from this proposal? What assistance will be made available to help them comply?</w:t>
                      </w:r>
                    </w:p>
                    <w:p w14:paraId="239D88BE" w14:textId="49B54EE0" w:rsidR="00AC645F" w:rsidRPr="00A864A5" w:rsidRDefault="00AC645F" w:rsidP="006B5794">
                      <w:pPr>
                        <w:pStyle w:val="Bullet-list"/>
                        <w:numPr>
                          <w:ilvl w:val="0"/>
                          <w:numId w:val="9"/>
                        </w:numPr>
                        <w:spacing w:after="120"/>
                        <w:rPr>
                          <w:i/>
                          <w:iCs/>
                        </w:rPr>
                      </w:pPr>
                      <w:r w:rsidRPr="00A864A5">
                        <w:rPr>
                          <w:i/>
                          <w:iCs/>
                        </w:rPr>
                        <w:t xml:space="preserve">What other work may be </w:t>
                      </w:r>
                      <w:r w:rsidR="00034615">
                        <w:rPr>
                          <w:i/>
                          <w:iCs/>
                        </w:rPr>
                        <w:t>necessary to ensure the proposal is implemented effectively</w:t>
                      </w:r>
                      <w:r w:rsidRPr="00A864A5">
                        <w:rPr>
                          <w:i/>
                          <w:iCs/>
                        </w:rPr>
                        <w:t xml:space="preserve">? </w:t>
                      </w:r>
                      <w:proofErr w:type="spellStart"/>
                      <w:r w:rsidR="00347572">
                        <w:rPr>
                          <w:i/>
                          <w:iCs/>
                        </w:rPr>
                        <w:t>eg</w:t>
                      </w:r>
                      <w:proofErr w:type="spellEnd"/>
                      <w:r w:rsidR="00347572">
                        <w:rPr>
                          <w:i/>
                          <w:iCs/>
                        </w:rPr>
                        <w:t>,</w:t>
                      </w:r>
                      <w:r w:rsidRPr="00A864A5">
                        <w:rPr>
                          <w:i/>
                          <w:iCs/>
                        </w:rPr>
                        <w:t xml:space="preserve"> education campaigns, communications strategies, etc.</w:t>
                      </w:r>
                    </w:p>
                    <w:p w14:paraId="31905FD5" w14:textId="7E7753DD" w:rsidR="006B5794" w:rsidRDefault="006B5794" w:rsidP="006B5794">
                      <w:pPr>
                        <w:pStyle w:val="Bullet-list"/>
                        <w:numPr>
                          <w:ilvl w:val="0"/>
                          <w:numId w:val="9"/>
                        </w:numPr>
                        <w:spacing w:after="120"/>
                        <w:rPr>
                          <w:i/>
                          <w:iCs/>
                        </w:rPr>
                      </w:pPr>
                      <w:r w:rsidRPr="00A864A5">
                        <w:rPr>
                          <w:i/>
                          <w:iCs/>
                        </w:rPr>
                        <w:t>What are the implementation risks? Have any issues been raised through consultation? How will these risks be mitigated?</w:t>
                      </w:r>
                    </w:p>
                    <w:p w14:paraId="42D94483" w14:textId="3DF8C49B" w:rsidR="00497810" w:rsidRPr="00A864A5" w:rsidRDefault="00497810" w:rsidP="006B5794">
                      <w:pPr>
                        <w:pStyle w:val="Bullet-list"/>
                        <w:numPr>
                          <w:ilvl w:val="0"/>
                          <w:numId w:val="9"/>
                        </w:numPr>
                        <w:spacing w:after="120"/>
                        <w:rPr>
                          <w:i/>
                          <w:iCs/>
                        </w:rPr>
                      </w:pPr>
                      <w:r>
                        <w:rPr>
                          <w:i/>
                          <w:iCs/>
                        </w:rPr>
                        <w:t xml:space="preserve">How will </w:t>
                      </w:r>
                      <w:r w:rsidR="00C66C9F">
                        <w:rPr>
                          <w:i/>
                          <w:iCs/>
                        </w:rPr>
                        <w:t>the existing</w:t>
                      </w:r>
                      <w:r>
                        <w:rPr>
                          <w:i/>
                          <w:iCs/>
                        </w:rPr>
                        <w:t xml:space="preserve"> stewardship arrangements of the regulatory system support the implementation of this proposal and </w:t>
                      </w:r>
                      <w:r w:rsidR="00C66C9F">
                        <w:rPr>
                          <w:i/>
                          <w:iCs/>
                        </w:rPr>
                        <w:t xml:space="preserve">help to </w:t>
                      </w:r>
                      <w:r>
                        <w:rPr>
                          <w:i/>
                          <w:iCs/>
                        </w:rPr>
                        <w:t xml:space="preserve">manage </w:t>
                      </w:r>
                      <w:r w:rsidR="00C66C9F">
                        <w:rPr>
                          <w:i/>
                          <w:iCs/>
                        </w:rPr>
                        <w:t xml:space="preserve">implementation </w:t>
                      </w:r>
                      <w:r>
                        <w:rPr>
                          <w:i/>
                          <w:iCs/>
                        </w:rPr>
                        <w:t>risks?</w:t>
                      </w:r>
                    </w:p>
                    <w:p w14:paraId="0AB94440" w14:textId="45CD0456" w:rsidR="006B5794" w:rsidRPr="00A864A5" w:rsidRDefault="006B5794" w:rsidP="006B5794">
                      <w:pPr>
                        <w:pStyle w:val="Bullet-list"/>
                        <w:numPr>
                          <w:ilvl w:val="0"/>
                          <w:numId w:val="9"/>
                        </w:numPr>
                        <w:spacing w:after="120"/>
                        <w:rPr>
                          <w:i/>
                          <w:iCs/>
                        </w:rPr>
                      </w:pPr>
                      <w:r w:rsidRPr="00A864A5">
                        <w:rPr>
                          <w:i/>
                          <w:iCs/>
                        </w:rPr>
                        <w:t>If this RIS is for an in-principle decision, and implementation details are not yet clear, state this explicitly and give a preliminary indication of your approach to the above prompts.</w:t>
                      </w:r>
                    </w:p>
                    <w:p w14:paraId="652C2E15" w14:textId="1E2054B8" w:rsidR="0085441F" w:rsidRPr="00A864A5" w:rsidRDefault="0085441F" w:rsidP="006B5794">
                      <w:pPr>
                        <w:pStyle w:val="Bullet-list"/>
                        <w:numPr>
                          <w:ilvl w:val="0"/>
                          <w:numId w:val="9"/>
                        </w:numPr>
                        <w:spacing w:after="120"/>
                        <w:rPr>
                          <w:i/>
                          <w:iCs/>
                        </w:rPr>
                      </w:pPr>
                      <w:r w:rsidRPr="00A864A5">
                        <w:rPr>
                          <w:i/>
                          <w:iCs/>
                        </w:rPr>
                        <w:t>If you are considering</w:t>
                      </w:r>
                      <w:r w:rsidR="009410E3" w:rsidRPr="00A864A5">
                        <w:rPr>
                          <w:i/>
                          <w:iCs/>
                        </w:rPr>
                        <w:t xml:space="preserve"> one or more alternatives in addition to</w:t>
                      </w:r>
                      <w:r w:rsidRPr="00A864A5">
                        <w:rPr>
                          <w:i/>
                          <w:iCs/>
                        </w:rPr>
                        <w:t xml:space="preserve"> your agency’s preferred option</w:t>
                      </w:r>
                      <w:r w:rsidR="009410E3" w:rsidRPr="00A864A5">
                        <w:rPr>
                          <w:i/>
                          <w:iCs/>
                        </w:rPr>
                        <w:t>,</w:t>
                      </w:r>
                      <w:r w:rsidRPr="00A864A5">
                        <w:rPr>
                          <w:i/>
                          <w:iCs/>
                        </w:rPr>
                        <w:t xml:space="preserve"> you may wish to outline how implementation could vary depending on which of these options is chosen.</w:t>
                      </w:r>
                    </w:p>
                    <w:p w14:paraId="15042625" w14:textId="1AED07F5" w:rsidR="006B5794" w:rsidRPr="00A864A5" w:rsidRDefault="006B5794" w:rsidP="006B5794">
                      <w:pPr>
                        <w:pStyle w:val="Bullet-list"/>
                        <w:numPr>
                          <w:ilvl w:val="0"/>
                          <w:numId w:val="0"/>
                        </w:numPr>
                        <w:spacing w:after="120"/>
                        <w:rPr>
                          <w:i/>
                          <w:iCs/>
                        </w:rPr>
                      </w:pPr>
                      <w:r w:rsidRPr="00A864A5">
                        <w:rPr>
                          <w:i/>
                          <w:iCs/>
                        </w:rPr>
                        <w:t>Depending on the length, breadth, and complexity of the proposal you may wish to separate these questions out into sub-headings. Feel free to tailor the questions to suit your proposal, address them in an order that makes sense to you, and include further information beyond these prompts where relevant.</w:t>
                      </w:r>
                    </w:p>
                    <w:p w14:paraId="2D679D9B" w14:textId="3BE5ED6E" w:rsidR="00565FA5" w:rsidRPr="0026379C" w:rsidRDefault="00565FA5" w:rsidP="00565FA5">
                      <w:pPr>
                        <w:pStyle w:val="Bullet-list"/>
                        <w:numPr>
                          <w:ilvl w:val="0"/>
                          <w:numId w:val="0"/>
                        </w:numPr>
                        <w:spacing w:after="120"/>
                        <w:rPr>
                          <w:b/>
                          <w:bCs/>
                          <w:i/>
                          <w:iCs/>
                        </w:rPr>
                      </w:pPr>
                      <w:r w:rsidRPr="00A864A5">
                        <w:rPr>
                          <w:b/>
                          <w:bCs/>
                          <w:i/>
                          <w:iCs/>
                        </w:rPr>
                        <w:t xml:space="preserve">For more information on how to complete this Implementation section, refer to </w:t>
                      </w:r>
                      <w:hyperlink r:id="rId44" w:anchor="page=25" w:history="1">
                        <w:r w:rsidRPr="00A864A5">
                          <w:rPr>
                            <w:rStyle w:val="Hyperlink"/>
                            <w:b/>
                            <w:bCs/>
                            <w:i/>
                            <w:iCs/>
                          </w:rPr>
                          <w:t>Section 2.8 of our Guidance Note: Best Practice Impact Analysis</w:t>
                        </w:r>
                      </w:hyperlink>
                      <w:r w:rsidRPr="00A864A5">
                        <w:rPr>
                          <w:b/>
                          <w:bCs/>
                          <w:i/>
                          <w:iCs/>
                        </w:rPr>
                        <w:t>.</w:t>
                      </w:r>
                    </w:p>
                    <w:p w14:paraId="1256F7A8" w14:textId="77777777" w:rsidR="00565FA5" w:rsidRPr="0026379C" w:rsidRDefault="00565FA5" w:rsidP="006B5794">
                      <w:pPr>
                        <w:pStyle w:val="Bullet-list"/>
                        <w:numPr>
                          <w:ilvl w:val="0"/>
                          <w:numId w:val="0"/>
                        </w:numPr>
                        <w:spacing w:after="120"/>
                        <w:rPr>
                          <w:b/>
                          <w:bCs/>
                          <w:i/>
                          <w:iCs/>
                        </w:rPr>
                      </w:pPr>
                    </w:p>
                  </w:txbxContent>
                </v:textbox>
                <w10:wrap type="square"/>
              </v:shape>
            </w:pict>
          </mc:Fallback>
        </mc:AlternateContent>
      </w:r>
      <w:r w:rsidR="006B5794" w:rsidRPr="00541C3D">
        <w:rPr>
          <w:lang w:val="en-NZ"/>
        </w:rPr>
        <w:t>[enter text here]</w:t>
      </w:r>
    </w:p>
    <w:p w14:paraId="25113152" w14:textId="77777777" w:rsidR="000A0FEF" w:rsidRDefault="000A0FEF">
      <w:pPr>
        <w:spacing w:after="0" w:line="240" w:lineRule="auto"/>
        <w:rPr>
          <w:rFonts w:ascii="Arial Bold" w:hAnsi="Arial Bold"/>
          <w:b/>
          <w:color w:val="0082AB"/>
          <w:spacing w:val="20"/>
          <w:w w:val="90"/>
          <w:sz w:val="24"/>
          <w:szCs w:val="22"/>
          <w:lang w:val="en-NZ"/>
        </w:rPr>
      </w:pPr>
      <w:r>
        <w:rPr>
          <w:lang w:val="en-NZ"/>
        </w:rPr>
        <w:br w:type="page"/>
      </w:r>
    </w:p>
    <w:p w14:paraId="5AA39C72" w14:textId="19F3185C" w:rsidR="006B5794" w:rsidRPr="00A864A5" w:rsidRDefault="0099086E" w:rsidP="006B5794">
      <w:pPr>
        <w:pStyle w:val="Heading3"/>
        <w:rPr>
          <w:lang w:val="en-NZ"/>
        </w:rPr>
      </w:pPr>
      <w:r>
        <w:rPr>
          <w:lang w:val="en-NZ"/>
        </w:rPr>
        <w:lastRenderedPageBreak/>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59C38634" w14:textId="4ACC1176" w:rsidR="008321F8" w:rsidRPr="002C7C74" w:rsidRDefault="000A0FEF" w:rsidP="006448CF">
      <w:pPr>
        <w:pStyle w:val="ListParagraph"/>
        <w:numPr>
          <w:ilvl w:val="0"/>
          <w:numId w:val="24"/>
        </w:numPr>
        <w:ind w:left="567" w:hanging="567"/>
        <w:rPr>
          <w:lang w:val="en-NZ"/>
        </w:rPr>
      </w:pPr>
      <w:r w:rsidRPr="00A864A5">
        <w:rPr>
          <w:noProof/>
          <w:lang w:val="en-NZ" w:eastAsia="en-NZ"/>
        </w:rPr>
        <mc:AlternateContent>
          <mc:Choice Requires="wps">
            <w:drawing>
              <wp:anchor distT="45720" distB="45720" distL="114300" distR="114300" simplePos="0" relativeHeight="251679744" behindDoc="0" locked="0" layoutInCell="1" allowOverlap="1" wp14:anchorId="177CBB13" wp14:editId="5824A3C9">
                <wp:simplePos x="0" y="0"/>
                <wp:positionH relativeFrom="column">
                  <wp:posOffset>-5080</wp:posOffset>
                </wp:positionH>
                <wp:positionV relativeFrom="paragraph">
                  <wp:posOffset>314325</wp:posOffset>
                </wp:positionV>
                <wp:extent cx="5667375" cy="6267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267450"/>
                        </a:xfrm>
                        <a:prstGeom prst="rect">
                          <a:avLst/>
                        </a:prstGeom>
                        <a:solidFill>
                          <a:srgbClr val="EBF5F8"/>
                        </a:solidFill>
                        <a:ln w="9525">
                          <a:solidFill>
                            <a:srgbClr val="000000"/>
                          </a:solidFill>
                          <a:miter lim="800000"/>
                          <a:headEnd/>
                          <a:tailEnd/>
                        </a:ln>
                        <a:effectLst/>
                      </wps:spPr>
                      <wps:txbx>
                        <w:txbxContent>
                          <w:p w14:paraId="50417ECA" w14:textId="219E41BC" w:rsidR="006B5794" w:rsidRPr="002C346F" w:rsidRDefault="006B5794" w:rsidP="003335DC">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52670F" w:rsidRPr="002C346F">
                              <w:rPr>
                                <w:b/>
                                <w:bCs/>
                              </w:rPr>
                              <w:t>Monitoring, Evaluation, and Review</w:t>
                            </w:r>
                          </w:p>
                          <w:p w14:paraId="7CAC7471" w14:textId="5F82F007" w:rsidR="006B5794" w:rsidRPr="00314476" w:rsidRDefault="006B5794" w:rsidP="006448CF">
                            <w:pPr>
                              <w:pStyle w:val="Bullet-list"/>
                              <w:numPr>
                                <w:ilvl w:val="0"/>
                                <w:numId w:val="0"/>
                              </w:numPr>
                              <w:rPr>
                                <w:i/>
                                <w:iCs/>
                              </w:rPr>
                            </w:pPr>
                            <w:r w:rsidRPr="00314476">
                              <w:rPr>
                                <w:i/>
                                <w:iCs/>
                              </w:rPr>
                              <w:t xml:space="preserve">This proposal, if agreed to, will </w:t>
                            </w:r>
                            <w:r w:rsidR="00497810">
                              <w:rPr>
                                <w:i/>
                                <w:iCs/>
                              </w:rPr>
                              <w:t xml:space="preserve">either </w:t>
                            </w:r>
                            <w:r w:rsidRPr="00314476">
                              <w:rPr>
                                <w:i/>
                                <w:iCs/>
                              </w:rPr>
                              <w:t xml:space="preserve">be integrated into </w:t>
                            </w:r>
                            <w:r w:rsidRPr="00FA598B">
                              <w:rPr>
                                <w:i/>
                                <w:iCs/>
                              </w:rPr>
                              <w:t xml:space="preserve">your pre-existing regulatory systems </w:t>
                            </w:r>
                            <w:r w:rsidR="00497810">
                              <w:rPr>
                                <w:i/>
                                <w:iCs/>
                              </w:rPr>
                              <w:t xml:space="preserve">or </w:t>
                            </w:r>
                            <w:r w:rsidR="000A0FEF">
                              <w:rPr>
                                <w:i/>
                                <w:iCs/>
                              </w:rPr>
                              <w:t>establish</w:t>
                            </w:r>
                            <w:r w:rsidR="00497810">
                              <w:rPr>
                                <w:i/>
                                <w:iCs/>
                              </w:rPr>
                              <w:t xml:space="preserve"> a new regulatory system and </w:t>
                            </w:r>
                            <w:r w:rsidR="005F41A2">
                              <w:rPr>
                                <w:i/>
                                <w:iCs/>
                              </w:rPr>
                              <w:t xml:space="preserve">regardless </w:t>
                            </w:r>
                            <w:r w:rsidRPr="00FA598B">
                              <w:rPr>
                                <w:i/>
                                <w:iCs/>
                              </w:rPr>
                              <w:t xml:space="preserve">become part of your agency’s </w:t>
                            </w:r>
                            <w:hyperlink r:id="rId45" w:history="1">
                              <w:r w:rsidR="009E6303" w:rsidRPr="00FA598B">
                                <w:rPr>
                                  <w:rStyle w:val="Hyperlink"/>
                                  <w:i/>
                                  <w:iCs/>
                                </w:rPr>
                                <w:t>r</w:t>
                              </w:r>
                              <w:r w:rsidRPr="00FA598B">
                                <w:rPr>
                                  <w:rStyle w:val="Hyperlink"/>
                                  <w:i/>
                                  <w:iCs/>
                                </w:rPr>
                                <w:t>egulatory stewardship obligations</w:t>
                              </w:r>
                            </w:hyperlink>
                            <w:r w:rsidRPr="00FA598B">
                              <w:rPr>
                                <w:i/>
                                <w:iCs/>
                              </w:rPr>
                              <w:t xml:space="preserve">. </w:t>
                            </w:r>
                            <w:r w:rsidR="000A0FEF">
                              <w:rPr>
                                <w:i/>
                                <w:iCs/>
                              </w:rPr>
                              <w:t>Agencies are expected to work collaboratively alongside other agencies with stewardship roles in the same regulatory system</w:t>
                            </w:r>
                            <w:r w:rsidRPr="00FA598B">
                              <w:rPr>
                                <w:i/>
                                <w:iCs/>
                              </w:rPr>
                              <w:t xml:space="preserve"> </w:t>
                            </w:r>
                            <w:r w:rsidR="000A0FEF">
                              <w:rPr>
                                <w:i/>
                                <w:iCs/>
                              </w:rPr>
                              <w:t>to monitor, evaluate, and review the regulatory system.</w:t>
                            </w:r>
                            <w:r w:rsidRPr="00314476">
                              <w:rPr>
                                <w:i/>
                                <w:iCs/>
                              </w:rPr>
                              <w:t xml:space="preserve"> Consider:</w:t>
                            </w:r>
                          </w:p>
                          <w:p w14:paraId="5BCD6AF2" w14:textId="22F4224C" w:rsidR="000A0FEF" w:rsidRPr="000A0FEF" w:rsidRDefault="000A0FEF" w:rsidP="006448CF">
                            <w:pPr>
                              <w:pStyle w:val="Bullet-list"/>
                              <w:numPr>
                                <w:ilvl w:val="0"/>
                                <w:numId w:val="10"/>
                              </w:numPr>
                              <w:rPr>
                                <w:i/>
                                <w:iCs/>
                              </w:rPr>
                            </w:pPr>
                            <w:r w:rsidRPr="00314476">
                              <w:rPr>
                                <w:i/>
                                <w:iCs/>
                              </w:rPr>
                              <w:t xml:space="preserve">What opportunities will </w:t>
                            </w:r>
                            <w:r>
                              <w:rPr>
                                <w:i/>
                                <w:iCs/>
                              </w:rPr>
                              <w:t xml:space="preserve">regulators, regulated parties, and other </w:t>
                            </w:r>
                            <w:r w:rsidRPr="00314476">
                              <w:rPr>
                                <w:i/>
                                <w:iCs/>
                              </w:rPr>
                              <w:t>stakeholders have to raise concerns?</w:t>
                            </w:r>
                            <w:r>
                              <w:rPr>
                                <w:i/>
                                <w:iCs/>
                              </w:rPr>
                              <w:t xml:space="preserve"> Is there (or will there be) a systems issues log or equivalent to record and respond to issues as they arise?</w:t>
                            </w:r>
                          </w:p>
                          <w:p w14:paraId="7EFC0AEF" w14:textId="42295FFB" w:rsidR="006B5794" w:rsidRPr="00314476" w:rsidRDefault="006B5794" w:rsidP="006448CF">
                            <w:pPr>
                              <w:pStyle w:val="Bullet-list"/>
                              <w:numPr>
                                <w:ilvl w:val="0"/>
                                <w:numId w:val="10"/>
                              </w:numPr>
                              <w:rPr>
                                <w:i/>
                                <w:iCs/>
                              </w:rPr>
                            </w:pPr>
                            <w:r w:rsidRPr="00314476">
                              <w:rPr>
                                <w:i/>
                                <w:iCs/>
                              </w:rPr>
                              <w:t xml:space="preserve">How </w:t>
                            </w:r>
                            <w:r w:rsidR="000A0FEF">
                              <w:rPr>
                                <w:i/>
                                <w:iCs/>
                              </w:rPr>
                              <w:t xml:space="preserve">else </w:t>
                            </w:r>
                            <w:r w:rsidRPr="00314476">
                              <w:rPr>
                                <w:i/>
                                <w:iCs/>
                              </w:rPr>
                              <w:t>will the impact of the new arrangements be monitored? How will you know whether the impacts anticipated actually materialise?</w:t>
                            </w:r>
                          </w:p>
                          <w:p w14:paraId="263C64A4" w14:textId="174FE1DD" w:rsidR="006B5794" w:rsidRPr="00314476" w:rsidRDefault="006B5794" w:rsidP="006448CF">
                            <w:pPr>
                              <w:pStyle w:val="Bullet-list"/>
                              <w:numPr>
                                <w:ilvl w:val="0"/>
                                <w:numId w:val="10"/>
                              </w:numPr>
                              <w:rPr>
                                <w:i/>
                                <w:iCs/>
                              </w:rPr>
                            </w:pPr>
                            <w:r w:rsidRPr="00314476">
                              <w:rPr>
                                <w:i/>
                                <w:iCs/>
                              </w:rPr>
                              <w:t>Are there already monitoring and evaluation provisions in place for the system as a whole (</w:t>
                            </w:r>
                            <w:r w:rsidR="00347572">
                              <w:rPr>
                                <w:i/>
                                <w:iCs/>
                              </w:rPr>
                              <w:t>ie,</w:t>
                            </w:r>
                            <w:r w:rsidRPr="00314476">
                              <w:rPr>
                                <w:i/>
                                <w:iCs/>
                              </w:rPr>
                              <w:t xml:space="preserve"> the broader legislation</w:t>
                            </w:r>
                            <w:r w:rsidR="00F40E6D">
                              <w:rPr>
                                <w:i/>
                                <w:iCs/>
                              </w:rPr>
                              <w:t xml:space="preserve"> or regulatory systems</w:t>
                            </w:r>
                            <w:r w:rsidRPr="00314476">
                              <w:rPr>
                                <w:i/>
                                <w:iCs/>
                              </w:rPr>
                              <w:t xml:space="preserve"> within which this arrangement sits)? If so, what are they?</w:t>
                            </w:r>
                          </w:p>
                          <w:p w14:paraId="75EDBE1E" w14:textId="09BDF2BC" w:rsidR="006B5794" w:rsidRPr="00314476" w:rsidRDefault="006B5794" w:rsidP="006448CF">
                            <w:pPr>
                              <w:pStyle w:val="Bullet-list"/>
                              <w:numPr>
                                <w:ilvl w:val="0"/>
                                <w:numId w:val="10"/>
                              </w:numPr>
                              <w:rPr>
                                <w:i/>
                                <w:iCs/>
                              </w:rPr>
                            </w:pPr>
                            <w:r w:rsidRPr="00314476">
                              <w:rPr>
                                <w:i/>
                                <w:iCs/>
                              </w:rPr>
                              <w:t xml:space="preserve">With these new arrangements in place, will you need to collect </w:t>
                            </w:r>
                            <w:r w:rsidR="00644FA4">
                              <w:rPr>
                                <w:i/>
                                <w:iCs/>
                              </w:rPr>
                              <w:t xml:space="preserve">any </w:t>
                            </w:r>
                            <w:r w:rsidRPr="00314476">
                              <w:rPr>
                                <w:i/>
                                <w:iCs/>
                              </w:rPr>
                              <w:t>extra data</w:t>
                            </w:r>
                            <w:r w:rsidR="000A0FEF">
                              <w:rPr>
                                <w:i/>
                                <w:iCs/>
                              </w:rPr>
                              <w:t>?</w:t>
                            </w:r>
                          </w:p>
                          <w:p w14:paraId="3CA37D3C" w14:textId="1E1D2819" w:rsidR="006B5794" w:rsidRPr="00314476" w:rsidRDefault="000A0FEF" w:rsidP="006448CF">
                            <w:pPr>
                              <w:pStyle w:val="Bullet-list"/>
                              <w:numPr>
                                <w:ilvl w:val="0"/>
                                <w:numId w:val="10"/>
                              </w:numPr>
                              <w:rPr>
                                <w:i/>
                                <w:iCs/>
                              </w:rPr>
                            </w:pPr>
                            <w:r>
                              <w:rPr>
                                <w:i/>
                                <w:iCs/>
                              </w:rPr>
                              <w:t>W</w:t>
                            </w:r>
                            <w:r w:rsidR="006B5794" w:rsidRPr="00314476">
                              <w:rPr>
                                <w:i/>
                                <w:iCs/>
                              </w:rPr>
                              <w:t xml:space="preserve">ill the new arrangements be </w:t>
                            </w:r>
                            <w:r>
                              <w:rPr>
                                <w:i/>
                                <w:iCs/>
                              </w:rPr>
                              <w:t>incorporated into existing planned system reviews, or will they be reviewed separately</w:t>
                            </w:r>
                            <w:r w:rsidR="006B5794" w:rsidRPr="00314476">
                              <w:rPr>
                                <w:i/>
                                <w:iCs/>
                              </w:rPr>
                              <w:t xml:space="preserve">? </w:t>
                            </w:r>
                            <w:r>
                              <w:rPr>
                                <w:i/>
                                <w:iCs/>
                              </w:rPr>
                              <w:t>What arrangements are in place to plan for these reviews?</w:t>
                            </w:r>
                            <w:r w:rsidR="006B5794" w:rsidRPr="00314476">
                              <w:rPr>
                                <w:i/>
                                <w:iCs/>
                              </w:rPr>
                              <w:t xml:space="preserve"> If there are no plans to review these new arrangements, why?</w:t>
                            </w:r>
                          </w:p>
                          <w:p w14:paraId="670835D8" w14:textId="77777777" w:rsidR="006B5794" w:rsidRPr="00314476" w:rsidRDefault="006B5794" w:rsidP="006448CF">
                            <w:pPr>
                              <w:pStyle w:val="Bullet-list"/>
                              <w:numPr>
                                <w:ilvl w:val="0"/>
                                <w:numId w:val="10"/>
                              </w:numPr>
                              <w:rPr>
                                <w:i/>
                                <w:iCs/>
                              </w:rPr>
                            </w:pPr>
                            <w:r w:rsidRPr="00314476">
                              <w:rPr>
                                <w:i/>
                                <w:iCs/>
                              </w:rPr>
                              <w:t>What outcomes would have to come to your attention, through monitoring or feedback from system users, to prompt an earlier review of this legislation?</w:t>
                            </w:r>
                          </w:p>
                          <w:p w14:paraId="26BCD797" w14:textId="0F0592E5" w:rsidR="006B5794" w:rsidRDefault="006B5794" w:rsidP="006448CF">
                            <w:pPr>
                              <w:pStyle w:val="Bullet-list"/>
                              <w:numPr>
                                <w:ilvl w:val="0"/>
                                <w:numId w:val="0"/>
                              </w:numPr>
                              <w:rPr>
                                <w:i/>
                                <w:iCs/>
                              </w:rPr>
                            </w:pPr>
                            <w:r w:rsidRPr="00314476">
                              <w:rPr>
                                <w:i/>
                                <w:iCs/>
                              </w:rPr>
                              <w:t xml:space="preserve">Depending on the length, breadth, and complexity of the proposal </w:t>
                            </w:r>
                            <w:r>
                              <w:rPr>
                                <w:i/>
                                <w:iCs/>
                              </w:rPr>
                              <w:t>you may wish to separate these questions out into sub-headings</w:t>
                            </w:r>
                            <w:r w:rsidRPr="00314476">
                              <w:rPr>
                                <w:i/>
                                <w:iCs/>
                              </w:rPr>
                              <w:t xml:space="preserve">. </w:t>
                            </w:r>
                            <w:r>
                              <w:rPr>
                                <w:i/>
                                <w:iCs/>
                              </w:rPr>
                              <w:t>Feel free to tailor the questions to suit your proposal, address them in an order that makes sense to you, and include further information beyond these prompts where relevant.</w:t>
                            </w:r>
                          </w:p>
                          <w:p w14:paraId="7A374922" w14:textId="77777777" w:rsidR="00FF481F" w:rsidRDefault="00565FA5" w:rsidP="006448CF">
                            <w:pPr>
                              <w:pStyle w:val="Bullet-list"/>
                              <w:numPr>
                                <w:ilvl w:val="0"/>
                                <w:numId w:val="0"/>
                              </w:numPr>
                              <w:rPr>
                                <w:b/>
                                <w:bCs/>
                                <w:i/>
                                <w:iCs/>
                              </w:rPr>
                            </w:pPr>
                            <w:r>
                              <w:rPr>
                                <w:b/>
                                <w:bCs/>
                                <w:i/>
                                <w:iCs/>
                              </w:rPr>
                              <w:t xml:space="preserve">For more information on how to complete this Monitoring, Evaluation, and Review section, refer to </w:t>
                            </w:r>
                            <w:hyperlink r:id="rId46" w:anchor="page=28" w:history="1">
                              <w:r w:rsidRPr="00AD4078">
                                <w:rPr>
                                  <w:rStyle w:val="Hyperlink"/>
                                  <w:b/>
                                  <w:bCs/>
                                  <w:i/>
                                  <w:iCs/>
                                </w:rPr>
                                <w:t>Section 2.9 of our Guidance Note: Best Practice Impact Analysis</w:t>
                              </w:r>
                            </w:hyperlink>
                            <w:r w:rsidR="00FF481F">
                              <w:rPr>
                                <w:b/>
                                <w:bCs/>
                                <w:i/>
                                <w:iCs/>
                              </w:rPr>
                              <w:t xml:space="preserve">. </w:t>
                            </w:r>
                          </w:p>
                          <w:p w14:paraId="63E11017" w14:textId="0ABD6A58" w:rsidR="00565FA5" w:rsidRPr="0026379C" w:rsidRDefault="00FF481F" w:rsidP="006B5794">
                            <w:pPr>
                              <w:pStyle w:val="Bullet-list"/>
                              <w:numPr>
                                <w:ilvl w:val="0"/>
                                <w:numId w:val="0"/>
                              </w:numPr>
                              <w:spacing w:after="120"/>
                              <w:rPr>
                                <w:b/>
                                <w:bCs/>
                                <w:i/>
                                <w:iCs/>
                              </w:rPr>
                            </w:pPr>
                            <w:r>
                              <w:rPr>
                                <w:b/>
                                <w:bCs/>
                                <w:i/>
                                <w:iCs/>
                              </w:rPr>
                              <w:t>I</w:t>
                            </w:r>
                            <w:r w:rsidR="00565FA5">
                              <w:rPr>
                                <w:b/>
                                <w:bCs/>
                                <w:i/>
                                <w:iCs/>
                              </w:rPr>
                              <w:t xml:space="preserve">f you require further information, </w:t>
                            </w:r>
                            <w:r>
                              <w:rPr>
                                <w:b/>
                                <w:bCs/>
                                <w:i/>
                                <w:iCs/>
                              </w:rPr>
                              <w:t xml:space="preserve">refer </w:t>
                            </w:r>
                            <w:r w:rsidR="00565FA5">
                              <w:rPr>
                                <w:b/>
                                <w:bCs/>
                                <w:i/>
                                <w:iCs/>
                              </w:rPr>
                              <w:t xml:space="preserve">to </w:t>
                            </w:r>
                            <w:r w:rsidR="00AD4078">
                              <w:rPr>
                                <w:b/>
                                <w:bCs/>
                                <w:i/>
                                <w:iCs/>
                              </w:rPr>
                              <w:t>our</w:t>
                            </w:r>
                            <w:r>
                              <w:rPr>
                                <w:b/>
                                <w:bCs/>
                                <w:i/>
                                <w:iCs/>
                              </w:rPr>
                              <w:t xml:space="preserve"> </w:t>
                            </w:r>
                            <w:hyperlink r:id="rId47" w:history="1">
                              <w:r w:rsidR="00AD4078" w:rsidRPr="00AD4078">
                                <w:rPr>
                                  <w:rStyle w:val="Hyperlink"/>
                                  <w:b/>
                                  <w:bCs/>
                                  <w:i/>
                                  <w:iCs/>
                                </w:rPr>
                                <w:t>Guidance Note: Best Practice Monitoring, Evaluation and Review</w:t>
                              </w:r>
                            </w:hyperlink>
                            <w:r w:rsidR="00565FA5">
                              <w:rPr>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CBB13" id="_x0000_s1041" type="#_x0000_t202" style="position:absolute;left:0;text-align:left;margin-left:-.4pt;margin-top:24.75pt;width:446.25pt;height:49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" fillcolor="#ebf5f8">
                <v:textbox>
                  <w:txbxContent>
                    <w:p w14:paraId="50417ECA" w14:textId="219E41BC" w:rsidR="006B5794" w:rsidRPr="002C346F" w:rsidRDefault="006B5794" w:rsidP="003335DC">
                      <w:pPr>
                        <w:pStyle w:val="Bullet-list"/>
                        <w:numPr>
                          <w:ilvl w:val="0"/>
                          <w:numId w:val="0"/>
                        </w:numPr>
                        <w:spacing w:after="120"/>
                        <w:rPr>
                          <w:b/>
                          <w:bCs/>
                        </w:rPr>
                      </w:pPr>
                      <w:r w:rsidRPr="002C346F">
                        <w:rPr>
                          <w:b/>
                          <w:bCs/>
                        </w:rPr>
                        <w:t xml:space="preserve">Guidance </w:t>
                      </w:r>
                      <w:r w:rsidR="0052670F" w:rsidRPr="002C346F">
                        <w:rPr>
                          <w:b/>
                          <w:bCs/>
                        </w:rPr>
                        <w:t>B</w:t>
                      </w:r>
                      <w:r w:rsidRPr="002C346F">
                        <w:rPr>
                          <w:b/>
                          <w:bCs/>
                        </w:rPr>
                        <w:t>ox [to be deleted]</w:t>
                      </w:r>
                      <w:r w:rsidR="0052670F" w:rsidRPr="002C346F">
                        <w:rPr>
                          <w:b/>
                          <w:bCs/>
                        </w:rPr>
                        <w:tab/>
                      </w:r>
                      <w:r w:rsidR="0052670F" w:rsidRPr="002C346F">
                        <w:rPr>
                          <w:b/>
                          <w:bCs/>
                        </w:rPr>
                        <w:tab/>
                      </w:r>
                      <w:r w:rsidR="003335DC" w:rsidRPr="002C346F">
                        <w:rPr>
                          <w:b/>
                          <w:bCs/>
                        </w:rPr>
                        <w:t xml:space="preserve">         </w:t>
                      </w:r>
                      <w:r w:rsidR="0052670F" w:rsidRPr="002C346F">
                        <w:rPr>
                          <w:b/>
                          <w:bCs/>
                        </w:rPr>
                        <w:t>Monitoring, Evaluation, and Review</w:t>
                      </w:r>
                    </w:p>
                    <w:p w14:paraId="7CAC7471" w14:textId="5F82F007" w:rsidR="006B5794" w:rsidRPr="00314476" w:rsidRDefault="006B5794" w:rsidP="006448CF">
                      <w:pPr>
                        <w:pStyle w:val="Bullet-list"/>
                        <w:numPr>
                          <w:ilvl w:val="0"/>
                          <w:numId w:val="0"/>
                        </w:numPr>
                        <w:rPr>
                          <w:i/>
                          <w:iCs/>
                        </w:rPr>
                      </w:pPr>
                      <w:r w:rsidRPr="00314476">
                        <w:rPr>
                          <w:i/>
                          <w:iCs/>
                        </w:rPr>
                        <w:t xml:space="preserve">This proposal, if agreed to, will </w:t>
                      </w:r>
                      <w:r w:rsidR="00497810">
                        <w:rPr>
                          <w:i/>
                          <w:iCs/>
                        </w:rPr>
                        <w:t xml:space="preserve">either </w:t>
                      </w:r>
                      <w:r w:rsidRPr="00314476">
                        <w:rPr>
                          <w:i/>
                          <w:iCs/>
                        </w:rPr>
                        <w:t xml:space="preserve">be integrated into </w:t>
                      </w:r>
                      <w:r w:rsidRPr="00FA598B">
                        <w:rPr>
                          <w:i/>
                          <w:iCs/>
                        </w:rPr>
                        <w:t xml:space="preserve">your pre-existing regulatory systems </w:t>
                      </w:r>
                      <w:r w:rsidR="00497810">
                        <w:rPr>
                          <w:i/>
                          <w:iCs/>
                        </w:rPr>
                        <w:t xml:space="preserve">or </w:t>
                      </w:r>
                      <w:r w:rsidR="000A0FEF">
                        <w:rPr>
                          <w:i/>
                          <w:iCs/>
                        </w:rPr>
                        <w:t>establish</w:t>
                      </w:r>
                      <w:r w:rsidR="00497810">
                        <w:rPr>
                          <w:i/>
                          <w:iCs/>
                        </w:rPr>
                        <w:t xml:space="preserve"> a new regulatory system and </w:t>
                      </w:r>
                      <w:r w:rsidR="005F41A2">
                        <w:rPr>
                          <w:i/>
                          <w:iCs/>
                        </w:rPr>
                        <w:t xml:space="preserve">regardless </w:t>
                      </w:r>
                      <w:r w:rsidRPr="00FA598B">
                        <w:rPr>
                          <w:i/>
                          <w:iCs/>
                        </w:rPr>
                        <w:t xml:space="preserve">become part of your agency’s </w:t>
                      </w:r>
                      <w:hyperlink r:id="rId48" w:history="1">
                        <w:r w:rsidR="009E6303" w:rsidRPr="00FA598B">
                          <w:rPr>
                            <w:rStyle w:val="Hyperlink"/>
                            <w:i/>
                            <w:iCs/>
                          </w:rPr>
                          <w:t>r</w:t>
                        </w:r>
                        <w:r w:rsidRPr="00FA598B">
                          <w:rPr>
                            <w:rStyle w:val="Hyperlink"/>
                            <w:i/>
                            <w:iCs/>
                          </w:rPr>
                          <w:t>egulatory stewardship obligations</w:t>
                        </w:r>
                      </w:hyperlink>
                      <w:r w:rsidRPr="00FA598B">
                        <w:rPr>
                          <w:i/>
                          <w:iCs/>
                        </w:rPr>
                        <w:t xml:space="preserve">. </w:t>
                      </w:r>
                      <w:r w:rsidR="000A0FEF">
                        <w:rPr>
                          <w:i/>
                          <w:iCs/>
                        </w:rPr>
                        <w:t>Agencies are expected to work collaboratively alongside other agencies with stewardship roles in the same regulatory system</w:t>
                      </w:r>
                      <w:r w:rsidRPr="00FA598B">
                        <w:rPr>
                          <w:i/>
                          <w:iCs/>
                        </w:rPr>
                        <w:t xml:space="preserve"> </w:t>
                      </w:r>
                      <w:r w:rsidR="000A0FEF">
                        <w:rPr>
                          <w:i/>
                          <w:iCs/>
                        </w:rPr>
                        <w:t>to monitor, evaluate, and review the regulatory system.</w:t>
                      </w:r>
                      <w:r w:rsidRPr="00314476">
                        <w:rPr>
                          <w:i/>
                          <w:iCs/>
                        </w:rPr>
                        <w:t xml:space="preserve"> Consider:</w:t>
                      </w:r>
                    </w:p>
                    <w:p w14:paraId="5BCD6AF2" w14:textId="22F4224C" w:rsidR="000A0FEF" w:rsidRPr="000A0FEF" w:rsidRDefault="000A0FEF" w:rsidP="006448CF">
                      <w:pPr>
                        <w:pStyle w:val="Bullet-list"/>
                        <w:numPr>
                          <w:ilvl w:val="0"/>
                          <w:numId w:val="10"/>
                        </w:numPr>
                        <w:rPr>
                          <w:i/>
                          <w:iCs/>
                        </w:rPr>
                      </w:pPr>
                      <w:r w:rsidRPr="00314476">
                        <w:rPr>
                          <w:i/>
                          <w:iCs/>
                        </w:rPr>
                        <w:t xml:space="preserve">What opportunities will </w:t>
                      </w:r>
                      <w:r>
                        <w:rPr>
                          <w:i/>
                          <w:iCs/>
                        </w:rPr>
                        <w:t xml:space="preserve">regulators, regulated parties, and other </w:t>
                      </w:r>
                      <w:r w:rsidRPr="00314476">
                        <w:rPr>
                          <w:i/>
                          <w:iCs/>
                        </w:rPr>
                        <w:t>stakeholders have to raise concerns?</w:t>
                      </w:r>
                      <w:r>
                        <w:rPr>
                          <w:i/>
                          <w:iCs/>
                        </w:rPr>
                        <w:t xml:space="preserve"> Is there (or will there be) a systems issues log or equivalent to record and respond to issues as they arise?</w:t>
                      </w:r>
                    </w:p>
                    <w:p w14:paraId="7EFC0AEF" w14:textId="42295FFB" w:rsidR="006B5794" w:rsidRPr="00314476" w:rsidRDefault="006B5794" w:rsidP="006448CF">
                      <w:pPr>
                        <w:pStyle w:val="Bullet-list"/>
                        <w:numPr>
                          <w:ilvl w:val="0"/>
                          <w:numId w:val="10"/>
                        </w:numPr>
                        <w:rPr>
                          <w:i/>
                          <w:iCs/>
                        </w:rPr>
                      </w:pPr>
                      <w:r w:rsidRPr="00314476">
                        <w:rPr>
                          <w:i/>
                          <w:iCs/>
                        </w:rPr>
                        <w:t xml:space="preserve">How </w:t>
                      </w:r>
                      <w:r w:rsidR="000A0FEF">
                        <w:rPr>
                          <w:i/>
                          <w:iCs/>
                        </w:rPr>
                        <w:t xml:space="preserve">else </w:t>
                      </w:r>
                      <w:r w:rsidRPr="00314476">
                        <w:rPr>
                          <w:i/>
                          <w:iCs/>
                        </w:rPr>
                        <w:t>will the impact of the new arrangements be monitored? How will you know whether the impacts anticipated actually materialise?</w:t>
                      </w:r>
                    </w:p>
                    <w:p w14:paraId="263C64A4" w14:textId="174FE1DD" w:rsidR="006B5794" w:rsidRPr="00314476" w:rsidRDefault="006B5794" w:rsidP="006448CF">
                      <w:pPr>
                        <w:pStyle w:val="Bullet-list"/>
                        <w:numPr>
                          <w:ilvl w:val="0"/>
                          <w:numId w:val="10"/>
                        </w:numPr>
                        <w:rPr>
                          <w:i/>
                          <w:iCs/>
                        </w:rPr>
                      </w:pPr>
                      <w:r w:rsidRPr="00314476">
                        <w:rPr>
                          <w:i/>
                          <w:iCs/>
                        </w:rPr>
                        <w:t xml:space="preserve">Are there already monitoring and evaluation provisions in place for the </w:t>
                      </w:r>
                      <w:proofErr w:type="gramStart"/>
                      <w:r w:rsidRPr="00314476">
                        <w:rPr>
                          <w:i/>
                          <w:iCs/>
                        </w:rPr>
                        <w:t>system as a whole</w:t>
                      </w:r>
                      <w:proofErr w:type="gramEnd"/>
                      <w:r w:rsidRPr="00314476">
                        <w:rPr>
                          <w:i/>
                          <w:iCs/>
                        </w:rPr>
                        <w:t xml:space="preserve"> (</w:t>
                      </w:r>
                      <w:proofErr w:type="spellStart"/>
                      <w:r w:rsidR="00347572">
                        <w:rPr>
                          <w:i/>
                          <w:iCs/>
                        </w:rPr>
                        <w:t>ie</w:t>
                      </w:r>
                      <w:proofErr w:type="spellEnd"/>
                      <w:r w:rsidR="00347572">
                        <w:rPr>
                          <w:i/>
                          <w:iCs/>
                        </w:rPr>
                        <w:t>,</w:t>
                      </w:r>
                      <w:r w:rsidRPr="00314476">
                        <w:rPr>
                          <w:i/>
                          <w:iCs/>
                        </w:rPr>
                        <w:t xml:space="preserve"> the broader legislation</w:t>
                      </w:r>
                      <w:r w:rsidR="00F40E6D">
                        <w:rPr>
                          <w:i/>
                          <w:iCs/>
                        </w:rPr>
                        <w:t xml:space="preserve"> or regulatory systems</w:t>
                      </w:r>
                      <w:r w:rsidRPr="00314476">
                        <w:rPr>
                          <w:i/>
                          <w:iCs/>
                        </w:rPr>
                        <w:t xml:space="preserve"> within which this arrangement sits)? If so, what are they?</w:t>
                      </w:r>
                    </w:p>
                    <w:p w14:paraId="75EDBE1E" w14:textId="09BDF2BC" w:rsidR="006B5794" w:rsidRPr="00314476" w:rsidRDefault="006B5794" w:rsidP="006448CF">
                      <w:pPr>
                        <w:pStyle w:val="Bullet-list"/>
                        <w:numPr>
                          <w:ilvl w:val="0"/>
                          <w:numId w:val="10"/>
                        </w:numPr>
                        <w:rPr>
                          <w:i/>
                          <w:iCs/>
                        </w:rPr>
                      </w:pPr>
                      <w:r w:rsidRPr="00314476">
                        <w:rPr>
                          <w:i/>
                          <w:iCs/>
                        </w:rPr>
                        <w:t xml:space="preserve">With these new arrangements in place, will you need to collect </w:t>
                      </w:r>
                      <w:r w:rsidR="00644FA4">
                        <w:rPr>
                          <w:i/>
                          <w:iCs/>
                        </w:rPr>
                        <w:t xml:space="preserve">any </w:t>
                      </w:r>
                      <w:r w:rsidRPr="00314476">
                        <w:rPr>
                          <w:i/>
                          <w:iCs/>
                        </w:rPr>
                        <w:t>extra data</w:t>
                      </w:r>
                      <w:r w:rsidR="000A0FEF">
                        <w:rPr>
                          <w:i/>
                          <w:iCs/>
                        </w:rPr>
                        <w:t>?</w:t>
                      </w:r>
                    </w:p>
                    <w:p w14:paraId="3CA37D3C" w14:textId="1E1D2819" w:rsidR="006B5794" w:rsidRPr="00314476" w:rsidRDefault="000A0FEF" w:rsidP="006448CF">
                      <w:pPr>
                        <w:pStyle w:val="Bullet-list"/>
                        <w:numPr>
                          <w:ilvl w:val="0"/>
                          <w:numId w:val="10"/>
                        </w:numPr>
                        <w:rPr>
                          <w:i/>
                          <w:iCs/>
                        </w:rPr>
                      </w:pPr>
                      <w:r>
                        <w:rPr>
                          <w:i/>
                          <w:iCs/>
                        </w:rPr>
                        <w:t>W</w:t>
                      </w:r>
                      <w:r w:rsidR="006B5794" w:rsidRPr="00314476">
                        <w:rPr>
                          <w:i/>
                          <w:iCs/>
                        </w:rPr>
                        <w:t xml:space="preserve">ill the new arrangements be </w:t>
                      </w:r>
                      <w:r>
                        <w:rPr>
                          <w:i/>
                          <w:iCs/>
                        </w:rPr>
                        <w:t>incorporated into existing planned system reviews, or will they be reviewed separately</w:t>
                      </w:r>
                      <w:r w:rsidR="006B5794" w:rsidRPr="00314476">
                        <w:rPr>
                          <w:i/>
                          <w:iCs/>
                        </w:rPr>
                        <w:t xml:space="preserve">? </w:t>
                      </w:r>
                      <w:r>
                        <w:rPr>
                          <w:i/>
                          <w:iCs/>
                        </w:rPr>
                        <w:t>What arrangements are in place to plan for these reviews?</w:t>
                      </w:r>
                      <w:r w:rsidR="006B5794" w:rsidRPr="00314476">
                        <w:rPr>
                          <w:i/>
                          <w:iCs/>
                        </w:rPr>
                        <w:t xml:space="preserve"> If there are no plans to review these new arrangements, why?</w:t>
                      </w:r>
                    </w:p>
                    <w:p w14:paraId="670835D8" w14:textId="77777777" w:rsidR="006B5794" w:rsidRPr="00314476" w:rsidRDefault="006B5794" w:rsidP="006448CF">
                      <w:pPr>
                        <w:pStyle w:val="Bullet-list"/>
                        <w:numPr>
                          <w:ilvl w:val="0"/>
                          <w:numId w:val="10"/>
                        </w:numPr>
                        <w:rPr>
                          <w:i/>
                          <w:iCs/>
                        </w:rPr>
                      </w:pPr>
                      <w:r w:rsidRPr="00314476">
                        <w:rPr>
                          <w:i/>
                          <w:iCs/>
                        </w:rPr>
                        <w:t>What outcomes would have to come to your attention, through monitoring or feedback from system users</w:t>
                      </w:r>
                      <w:bookmarkStart w:id="13" w:name="_GoBack"/>
                      <w:bookmarkEnd w:id="13"/>
                      <w:r w:rsidRPr="00314476">
                        <w:rPr>
                          <w:i/>
                          <w:iCs/>
                        </w:rPr>
                        <w:t>, to prompt an earlier review of this legislation?</w:t>
                      </w:r>
                    </w:p>
                    <w:p w14:paraId="26BCD797" w14:textId="0F0592E5" w:rsidR="006B5794" w:rsidRDefault="006B5794" w:rsidP="006448CF">
                      <w:pPr>
                        <w:pStyle w:val="Bullet-list"/>
                        <w:numPr>
                          <w:ilvl w:val="0"/>
                          <w:numId w:val="0"/>
                        </w:numPr>
                        <w:rPr>
                          <w:i/>
                          <w:iCs/>
                        </w:rPr>
                      </w:pPr>
                      <w:r w:rsidRPr="00314476">
                        <w:rPr>
                          <w:i/>
                          <w:iCs/>
                        </w:rPr>
                        <w:t xml:space="preserve">Depending on the length, breadth, and complexity of the proposal </w:t>
                      </w:r>
                      <w:r>
                        <w:rPr>
                          <w:i/>
                          <w:iCs/>
                        </w:rPr>
                        <w:t>you may wish to separate these questions out into sub-headings</w:t>
                      </w:r>
                      <w:r w:rsidRPr="00314476">
                        <w:rPr>
                          <w:i/>
                          <w:iCs/>
                        </w:rPr>
                        <w:t xml:space="preserve">. </w:t>
                      </w:r>
                      <w:r>
                        <w:rPr>
                          <w:i/>
                          <w:iCs/>
                        </w:rPr>
                        <w:t>Feel free to tailor the questions to suit your proposal, address them in an order that makes sense to you, and include further information beyond these prompts where relevant.</w:t>
                      </w:r>
                    </w:p>
                    <w:p w14:paraId="7A374922" w14:textId="77777777" w:rsidR="00FF481F" w:rsidRDefault="00565FA5" w:rsidP="006448CF">
                      <w:pPr>
                        <w:pStyle w:val="Bullet-list"/>
                        <w:numPr>
                          <w:ilvl w:val="0"/>
                          <w:numId w:val="0"/>
                        </w:numPr>
                        <w:rPr>
                          <w:b/>
                          <w:bCs/>
                          <w:i/>
                          <w:iCs/>
                        </w:rPr>
                      </w:pPr>
                      <w:r>
                        <w:rPr>
                          <w:b/>
                          <w:bCs/>
                          <w:i/>
                          <w:iCs/>
                        </w:rPr>
                        <w:t xml:space="preserve">For more information on how to complete this Monitoring, Evaluation, and Review section, refer to </w:t>
                      </w:r>
                      <w:hyperlink r:id="rId49" w:anchor="page=28" w:history="1">
                        <w:r w:rsidRPr="00AD4078">
                          <w:rPr>
                            <w:rStyle w:val="Hyperlink"/>
                            <w:b/>
                            <w:bCs/>
                            <w:i/>
                            <w:iCs/>
                          </w:rPr>
                          <w:t>Section 2.9 of our Guidance Note: Best Practice Impact Analysis</w:t>
                        </w:r>
                      </w:hyperlink>
                      <w:r w:rsidR="00FF481F">
                        <w:rPr>
                          <w:b/>
                          <w:bCs/>
                          <w:i/>
                          <w:iCs/>
                        </w:rPr>
                        <w:t xml:space="preserve">. </w:t>
                      </w:r>
                    </w:p>
                    <w:p w14:paraId="63E11017" w14:textId="0ABD6A58" w:rsidR="00565FA5" w:rsidRPr="0026379C" w:rsidRDefault="00FF481F" w:rsidP="006B5794">
                      <w:pPr>
                        <w:pStyle w:val="Bullet-list"/>
                        <w:numPr>
                          <w:ilvl w:val="0"/>
                          <w:numId w:val="0"/>
                        </w:numPr>
                        <w:spacing w:after="120"/>
                        <w:rPr>
                          <w:b/>
                          <w:bCs/>
                          <w:i/>
                          <w:iCs/>
                        </w:rPr>
                      </w:pPr>
                      <w:r>
                        <w:rPr>
                          <w:b/>
                          <w:bCs/>
                          <w:i/>
                          <w:iCs/>
                        </w:rPr>
                        <w:t>I</w:t>
                      </w:r>
                      <w:r w:rsidR="00565FA5">
                        <w:rPr>
                          <w:b/>
                          <w:bCs/>
                          <w:i/>
                          <w:iCs/>
                        </w:rPr>
                        <w:t xml:space="preserve">f you require further information, </w:t>
                      </w:r>
                      <w:r>
                        <w:rPr>
                          <w:b/>
                          <w:bCs/>
                          <w:i/>
                          <w:iCs/>
                        </w:rPr>
                        <w:t xml:space="preserve">refer </w:t>
                      </w:r>
                      <w:r w:rsidR="00565FA5">
                        <w:rPr>
                          <w:b/>
                          <w:bCs/>
                          <w:i/>
                          <w:iCs/>
                        </w:rPr>
                        <w:t xml:space="preserve">to </w:t>
                      </w:r>
                      <w:r w:rsidR="00AD4078">
                        <w:rPr>
                          <w:b/>
                          <w:bCs/>
                          <w:i/>
                          <w:iCs/>
                        </w:rPr>
                        <w:t>our</w:t>
                      </w:r>
                      <w:r>
                        <w:rPr>
                          <w:b/>
                          <w:bCs/>
                          <w:i/>
                          <w:iCs/>
                        </w:rPr>
                        <w:t xml:space="preserve"> </w:t>
                      </w:r>
                      <w:hyperlink r:id="rId50" w:history="1">
                        <w:r w:rsidR="00AD4078" w:rsidRPr="00AD4078">
                          <w:rPr>
                            <w:rStyle w:val="Hyperlink"/>
                            <w:b/>
                            <w:bCs/>
                            <w:i/>
                            <w:iCs/>
                          </w:rPr>
                          <w:t>Guidance Note: Best Practice Monitoring, Evaluation and Review</w:t>
                        </w:r>
                      </w:hyperlink>
                      <w:r w:rsidR="00565FA5">
                        <w:rPr>
                          <w:b/>
                          <w:bCs/>
                          <w:i/>
                          <w:iCs/>
                        </w:rPr>
                        <w:t>.</w:t>
                      </w:r>
                    </w:p>
                  </w:txbxContent>
                </v:textbox>
                <w10:wrap type="square"/>
              </v:shape>
            </w:pict>
          </mc:Fallback>
        </mc:AlternateContent>
      </w:r>
      <w:r w:rsidR="006B5794" w:rsidRPr="00541C3D">
        <w:rPr>
          <w:lang w:val="en-NZ"/>
        </w:rPr>
        <w:t>[enter text here]</w:t>
      </w:r>
    </w:p>
    <w:sectPr w:rsidR="008321F8" w:rsidRPr="002C7C74"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9173" w14:textId="77777777" w:rsidR="00E63924" w:rsidRDefault="00E63924">
      <w:pPr>
        <w:spacing w:after="0" w:line="240" w:lineRule="auto"/>
      </w:pPr>
      <w:r>
        <w:separator/>
      </w:r>
    </w:p>
    <w:p w14:paraId="31729775" w14:textId="77777777" w:rsidR="00E63924" w:rsidRDefault="00E63924"/>
  </w:endnote>
  <w:endnote w:type="continuationSeparator" w:id="0">
    <w:p w14:paraId="0E11BFE9" w14:textId="77777777" w:rsidR="00E63924" w:rsidRDefault="00E63924">
      <w:pPr>
        <w:spacing w:after="0" w:line="240" w:lineRule="auto"/>
      </w:pPr>
      <w:r>
        <w:continuationSeparator/>
      </w:r>
    </w:p>
    <w:p w14:paraId="59FC03E4" w14:textId="77777777" w:rsidR="00E63924" w:rsidRDefault="00E63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69A0" w14:textId="77777777" w:rsidR="004B6F7D" w:rsidRDefault="004B6F7D" w:rsidP="006448CF">
    <w:pPr>
      <w:pStyle w:val="Footer"/>
    </w:pPr>
  </w:p>
  <w:p w14:paraId="6E40FA9B" w14:textId="77777777" w:rsidR="006777C4" w:rsidRDefault="00677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86C0" w14:textId="37D6EF45" w:rsidR="004B6F7D" w:rsidRPr="00743278" w:rsidRDefault="00743278" w:rsidP="006448CF">
    <w:pPr>
      <w:pStyle w:val="Footer"/>
    </w:pPr>
    <w:r>
      <w:rPr>
        <w:sz w:val="14"/>
      </w:rPr>
      <w:tab/>
    </w:r>
    <w:r w:rsidR="000132F6">
      <w:t>Regulatory</w:t>
    </w:r>
    <w:r w:rsidR="0092176D">
      <w:t xml:space="preserve"> I</w:t>
    </w:r>
    <w:r>
      <w:t xml:space="preserve">mpact Statement </w:t>
    </w:r>
    <w:r w:rsidR="00150D58">
      <w:t xml:space="preserve"> </w:t>
    </w:r>
    <w:r w:rsidRPr="009435C4">
      <w:t>|</w:t>
    </w:r>
    <w:r w:rsidR="00150D58">
      <w:t xml:space="preserve"> </w:t>
    </w:r>
    <w:r w:rsidRPr="009435C4">
      <w:t xml:space="preserve"> </w:t>
    </w:r>
    <w:r w:rsidRPr="009435C4">
      <w:fldChar w:fldCharType="begin"/>
    </w:r>
    <w:r w:rsidRPr="009435C4">
      <w:instrText xml:space="preserve"> PAGE </w:instrText>
    </w:r>
    <w:r w:rsidRPr="009435C4">
      <w:fldChar w:fldCharType="separate"/>
    </w:r>
    <w:r w:rsidR="00BF4DAE">
      <w:t>11</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F65B" w14:textId="37B4D233" w:rsidR="006448CF" w:rsidRPr="00743278" w:rsidRDefault="006448CF" w:rsidP="006448CF">
    <w:pPr>
      <w:pStyle w:val="Footer"/>
    </w:pPr>
    <w:r>
      <w:rPr>
        <w:sz w:val="14"/>
      </w:rPr>
      <w:tab/>
    </w:r>
    <w:r>
      <w:t>Regulatory Impact Statement</w:t>
    </w:r>
    <w:r w:rsidR="00150D58">
      <w:t xml:space="preserve"> </w:t>
    </w:r>
    <w:r>
      <w:t xml:space="preserve"> </w:t>
    </w:r>
    <w:r w:rsidRPr="009435C4">
      <w:t>|</w:t>
    </w:r>
    <w:r w:rsidR="00150D58">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0ACF" w14:textId="77777777" w:rsidR="00E63924" w:rsidRDefault="00E63924">
      <w:pPr>
        <w:spacing w:after="0" w:line="240" w:lineRule="auto"/>
      </w:pPr>
      <w:r>
        <w:separator/>
      </w:r>
    </w:p>
    <w:p w14:paraId="559E8B4D" w14:textId="77777777" w:rsidR="00E63924" w:rsidRDefault="00E63924"/>
  </w:footnote>
  <w:footnote w:type="continuationSeparator" w:id="0">
    <w:p w14:paraId="10B0EAC0" w14:textId="77777777" w:rsidR="00E63924" w:rsidRDefault="00E63924">
      <w:pPr>
        <w:spacing w:after="0" w:line="240" w:lineRule="auto"/>
      </w:pPr>
      <w:r>
        <w:continuationSeparator/>
      </w:r>
    </w:p>
    <w:p w14:paraId="6E2A7C92" w14:textId="77777777" w:rsidR="00E63924" w:rsidRDefault="00E63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1076" w14:textId="31B427BB" w:rsidR="004B6F7D" w:rsidRDefault="004B6F7D">
    <w:pPr>
      <w:pStyle w:val="Header"/>
    </w:pPr>
  </w:p>
  <w:p w14:paraId="5B68D6FF" w14:textId="77777777" w:rsidR="006777C4" w:rsidRDefault="00677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215B" w14:textId="6764FB09" w:rsidR="004B6F7D" w:rsidRPr="00EB1B21" w:rsidRDefault="004B6F7D" w:rsidP="00150D58">
    <w:pPr>
      <w:tabs>
        <w:tab w:val="center" w:pos="4253"/>
      </w:tabs>
      <w:spacing w:after="0"/>
      <w:rPr>
        <w:b/>
      </w:rPr>
    </w:pPr>
    <w:r>
      <w:tab/>
    </w:r>
  </w:p>
  <w:p w14:paraId="60EA4F3F" w14:textId="77777777" w:rsidR="006777C4" w:rsidRDefault="00677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FA20F1"/>
    <w:multiLevelType w:val="hybridMultilevel"/>
    <w:tmpl w:val="E77044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E62F65"/>
    <w:multiLevelType w:val="hybridMultilevel"/>
    <w:tmpl w:val="AD1486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FDD7E64"/>
    <w:multiLevelType w:val="hybridMultilevel"/>
    <w:tmpl w:val="7F22D250"/>
    <w:lvl w:ilvl="0" w:tplc="FC2A6B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85490A"/>
    <w:multiLevelType w:val="hybridMultilevel"/>
    <w:tmpl w:val="6FAA3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6753EB4"/>
    <w:multiLevelType w:val="hybridMultilevel"/>
    <w:tmpl w:val="33360198"/>
    <w:lvl w:ilvl="0" w:tplc="F356CA2A">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0"/>
  </w:num>
  <w:num w:numId="6">
    <w:abstractNumId w:val="4"/>
  </w:num>
  <w:num w:numId="7">
    <w:abstractNumId w:val="5"/>
  </w:num>
  <w:num w:numId="8">
    <w:abstractNumId w:val="20"/>
  </w:num>
  <w:num w:numId="9">
    <w:abstractNumId w:val="12"/>
  </w:num>
  <w:num w:numId="10">
    <w:abstractNumId w:val="19"/>
  </w:num>
  <w:num w:numId="11">
    <w:abstractNumId w:val="2"/>
  </w:num>
  <w:num w:numId="12">
    <w:abstractNumId w:val="11"/>
  </w:num>
  <w:num w:numId="13">
    <w:abstractNumId w:val="9"/>
  </w:num>
  <w:num w:numId="14">
    <w:abstractNumId w:val="16"/>
  </w:num>
  <w:num w:numId="15">
    <w:abstractNumId w:val="9"/>
  </w:num>
  <w:num w:numId="16">
    <w:abstractNumId w:val="2"/>
  </w:num>
  <w:num w:numId="17">
    <w:abstractNumId w:val="3"/>
  </w:num>
  <w:num w:numId="18">
    <w:abstractNumId w:val="13"/>
  </w:num>
  <w:num w:numId="19">
    <w:abstractNumId w:val="9"/>
  </w:num>
  <w:num w:numId="20">
    <w:abstractNumId w:val="9"/>
  </w:num>
  <w:num w:numId="21">
    <w:abstractNumId w:val="9"/>
  </w:num>
  <w:num w:numId="22">
    <w:abstractNumId w:val="9"/>
  </w:num>
  <w:num w:numId="23">
    <w:abstractNumId w:val="1"/>
  </w:num>
  <w:num w:numId="24">
    <w:abstractNumId w:val="7"/>
  </w:num>
  <w:num w:numId="25">
    <w:abstractNumId w:val="6"/>
  </w:num>
  <w:num w:numId="26">
    <w:abstractNumId w:val="18"/>
  </w:num>
  <w:num w:numId="27">
    <w:abstractNumId w:val="21"/>
  </w:num>
  <w:num w:numId="28">
    <w:abstractNumId w:val="17"/>
  </w:num>
  <w:num w:numId="29">
    <w:abstractNumId w:val="10"/>
  </w:num>
  <w:num w:numId="30">
    <w:abstractNumId w:val="9"/>
  </w:num>
  <w:num w:numId="31">
    <w:abstractNumId w:val="9"/>
  </w:num>
  <w:num w:numId="32">
    <w:abstractNumId w:val="9"/>
  </w:num>
  <w:num w:numId="33">
    <w:abstractNumId w:val="9"/>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01A"/>
    <w:rsid w:val="0000328A"/>
    <w:rsid w:val="0000724E"/>
    <w:rsid w:val="00007FD3"/>
    <w:rsid w:val="00012998"/>
    <w:rsid w:val="000132F6"/>
    <w:rsid w:val="00014FB7"/>
    <w:rsid w:val="00020F75"/>
    <w:rsid w:val="000210ED"/>
    <w:rsid w:val="00024303"/>
    <w:rsid w:val="00024979"/>
    <w:rsid w:val="00030190"/>
    <w:rsid w:val="00034615"/>
    <w:rsid w:val="00037F29"/>
    <w:rsid w:val="00041FC0"/>
    <w:rsid w:val="000424B7"/>
    <w:rsid w:val="00046A04"/>
    <w:rsid w:val="00051193"/>
    <w:rsid w:val="000524A6"/>
    <w:rsid w:val="000548CE"/>
    <w:rsid w:val="0005691A"/>
    <w:rsid w:val="000626D7"/>
    <w:rsid w:val="00063943"/>
    <w:rsid w:val="00064320"/>
    <w:rsid w:val="0007168A"/>
    <w:rsid w:val="00072C3E"/>
    <w:rsid w:val="0007474B"/>
    <w:rsid w:val="00076368"/>
    <w:rsid w:val="00080FED"/>
    <w:rsid w:val="0008397A"/>
    <w:rsid w:val="00093E9C"/>
    <w:rsid w:val="000940D1"/>
    <w:rsid w:val="00097119"/>
    <w:rsid w:val="000A0FEF"/>
    <w:rsid w:val="000A2B04"/>
    <w:rsid w:val="000B0D4D"/>
    <w:rsid w:val="000B2320"/>
    <w:rsid w:val="000B5AB4"/>
    <w:rsid w:val="000B7AB6"/>
    <w:rsid w:val="000C268D"/>
    <w:rsid w:val="000C299F"/>
    <w:rsid w:val="000C29FA"/>
    <w:rsid w:val="000C356C"/>
    <w:rsid w:val="000C4659"/>
    <w:rsid w:val="000C7053"/>
    <w:rsid w:val="000D34D3"/>
    <w:rsid w:val="000E00AF"/>
    <w:rsid w:val="000E35FF"/>
    <w:rsid w:val="000F5D1D"/>
    <w:rsid w:val="000F62E0"/>
    <w:rsid w:val="000F6B2E"/>
    <w:rsid w:val="000F720E"/>
    <w:rsid w:val="000F740F"/>
    <w:rsid w:val="00101FE6"/>
    <w:rsid w:val="0010467F"/>
    <w:rsid w:val="001049D4"/>
    <w:rsid w:val="00105D66"/>
    <w:rsid w:val="001163EB"/>
    <w:rsid w:val="001220BD"/>
    <w:rsid w:val="00124FA4"/>
    <w:rsid w:val="00132393"/>
    <w:rsid w:val="0013264B"/>
    <w:rsid w:val="00135B24"/>
    <w:rsid w:val="00136004"/>
    <w:rsid w:val="00136700"/>
    <w:rsid w:val="00136946"/>
    <w:rsid w:val="00137414"/>
    <w:rsid w:val="001402E8"/>
    <w:rsid w:val="00143F2D"/>
    <w:rsid w:val="00150D58"/>
    <w:rsid w:val="001568CA"/>
    <w:rsid w:val="00164445"/>
    <w:rsid w:val="00164D97"/>
    <w:rsid w:val="00167308"/>
    <w:rsid w:val="00167871"/>
    <w:rsid w:val="0017116F"/>
    <w:rsid w:val="00175B52"/>
    <w:rsid w:val="001802E8"/>
    <w:rsid w:val="001817F4"/>
    <w:rsid w:val="00182FAD"/>
    <w:rsid w:val="001837C1"/>
    <w:rsid w:val="00185A12"/>
    <w:rsid w:val="00186592"/>
    <w:rsid w:val="00190F33"/>
    <w:rsid w:val="00193917"/>
    <w:rsid w:val="001967D5"/>
    <w:rsid w:val="001A07B8"/>
    <w:rsid w:val="001A4B31"/>
    <w:rsid w:val="001A6552"/>
    <w:rsid w:val="001B01AC"/>
    <w:rsid w:val="001B20A2"/>
    <w:rsid w:val="001B59C5"/>
    <w:rsid w:val="001C4A82"/>
    <w:rsid w:val="001C6453"/>
    <w:rsid w:val="001C66CD"/>
    <w:rsid w:val="001D0AA6"/>
    <w:rsid w:val="001D1874"/>
    <w:rsid w:val="001D4DEC"/>
    <w:rsid w:val="001D599D"/>
    <w:rsid w:val="001D7B9B"/>
    <w:rsid w:val="001E166B"/>
    <w:rsid w:val="001E34C4"/>
    <w:rsid w:val="001E7D01"/>
    <w:rsid w:val="001F29E6"/>
    <w:rsid w:val="001F6FBD"/>
    <w:rsid w:val="00200DA1"/>
    <w:rsid w:val="002060EC"/>
    <w:rsid w:val="00210C3D"/>
    <w:rsid w:val="002112EA"/>
    <w:rsid w:val="00212395"/>
    <w:rsid w:val="00212A84"/>
    <w:rsid w:val="002167FC"/>
    <w:rsid w:val="00216981"/>
    <w:rsid w:val="00221C0F"/>
    <w:rsid w:val="0022201B"/>
    <w:rsid w:val="00222441"/>
    <w:rsid w:val="002254E4"/>
    <w:rsid w:val="0022557C"/>
    <w:rsid w:val="00231673"/>
    <w:rsid w:val="002316E5"/>
    <w:rsid w:val="0023241A"/>
    <w:rsid w:val="002352C4"/>
    <w:rsid w:val="002428A4"/>
    <w:rsid w:val="00250F16"/>
    <w:rsid w:val="002546A9"/>
    <w:rsid w:val="0026139D"/>
    <w:rsid w:val="0026379C"/>
    <w:rsid w:val="0026379E"/>
    <w:rsid w:val="00263D08"/>
    <w:rsid w:val="002663F5"/>
    <w:rsid w:val="00273014"/>
    <w:rsid w:val="00275103"/>
    <w:rsid w:val="0027622D"/>
    <w:rsid w:val="00281606"/>
    <w:rsid w:val="00282154"/>
    <w:rsid w:val="0028538B"/>
    <w:rsid w:val="00291243"/>
    <w:rsid w:val="00293D8D"/>
    <w:rsid w:val="0029421E"/>
    <w:rsid w:val="00294646"/>
    <w:rsid w:val="00295393"/>
    <w:rsid w:val="002958E5"/>
    <w:rsid w:val="0029653F"/>
    <w:rsid w:val="002A2C43"/>
    <w:rsid w:val="002A6334"/>
    <w:rsid w:val="002A7820"/>
    <w:rsid w:val="002B01D8"/>
    <w:rsid w:val="002B1665"/>
    <w:rsid w:val="002B27D8"/>
    <w:rsid w:val="002B426E"/>
    <w:rsid w:val="002C0E77"/>
    <w:rsid w:val="002C2785"/>
    <w:rsid w:val="002C346F"/>
    <w:rsid w:val="002C3926"/>
    <w:rsid w:val="002C7C74"/>
    <w:rsid w:val="002D2932"/>
    <w:rsid w:val="002D5018"/>
    <w:rsid w:val="002D52C3"/>
    <w:rsid w:val="002E06CC"/>
    <w:rsid w:val="002E140F"/>
    <w:rsid w:val="002E1635"/>
    <w:rsid w:val="002E3773"/>
    <w:rsid w:val="002E487F"/>
    <w:rsid w:val="002F456E"/>
    <w:rsid w:val="002F59DB"/>
    <w:rsid w:val="002F7B32"/>
    <w:rsid w:val="0030464E"/>
    <w:rsid w:val="00307959"/>
    <w:rsid w:val="00310035"/>
    <w:rsid w:val="00310839"/>
    <w:rsid w:val="00314476"/>
    <w:rsid w:val="00315A06"/>
    <w:rsid w:val="00317F29"/>
    <w:rsid w:val="0032495B"/>
    <w:rsid w:val="00324E1E"/>
    <w:rsid w:val="0033231A"/>
    <w:rsid w:val="003335DC"/>
    <w:rsid w:val="00341836"/>
    <w:rsid w:val="00345C3F"/>
    <w:rsid w:val="00346116"/>
    <w:rsid w:val="00346B30"/>
    <w:rsid w:val="00347572"/>
    <w:rsid w:val="00347BA1"/>
    <w:rsid w:val="00354F55"/>
    <w:rsid w:val="00363B61"/>
    <w:rsid w:val="00364C4C"/>
    <w:rsid w:val="0036646F"/>
    <w:rsid w:val="00367CF2"/>
    <w:rsid w:val="00373851"/>
    <w:rsid w:val="00373CD5"/>
    <w:rsid w:val="00384E9B"/>
    <w:rsid w:val="00390DC2"/>
    <w:rsid w:val="0039577B"/>
    <w:rsid w:val="00397C8D"/>
    <w:rsid w:val="003A2BB1"/>
    <w:rsid w:val="003A6757"/>
    <w:rsid w:val="003B77EA"/>
    <w:rsid w:val="003B7835"/>
    <w:rsid w:val="003C3183"/>
    <w:rsid w:val="003C48E9"/>
    <w:rsid w:val="003C5267"/>
    <w:rsid w:val="003C61B5"/>
    <w:rsid w:val="003D4DA7"/>
    <w:rsid w:val="003D500E"/>
    <w:rsid w:val="003D6D1C"/>
    <w:rsid w:val="003E20E0"/>
    <w:rsid w:val="003F1C16"/>
    <w:rsid w:val="003F2438"/>
    <w:rsid w:val="003F2D3B"/>
    <w:rsid w:val="003F2F6F"/>
    <w:rsid w:val="003F3813"/>
    <w:rsid w:val="003F4EE0"/>
    <w:rsid w:val="003F775E"/>
    <w:rsid w:val="003F7F54"/>
    <w:rsid w:val="00400E95"/>
    <w:rsid w:val="00401E3C"/>
    <w:rsid w:val="0040297B"/>
    <w:rsid w:val="0040497A"/>
    <w:rsid w:val="00405E5B"/>
    <w:rsid w:val="00406EC7"/>
    <w:rsid w:val="0041056D"/>
    <w:rsid w:val="004111B8"/>
    <w:rsid w:val="0041278D"/>
    <w:rsid w:val="00413FD8"/>
    <w:rsid w:val="0041785C"/>
    <w:rsid w:val="004179F5"/>
    <w:rsid w:val="00417B4A"/>
    <w:rsid w:val="00422C20"/>
    <w:rsid w:val="0042454E"/>
    <w:rsid w:val="00430835"/>
    <w:rsid w:val="00431CA7"/>
    <w:rsid w:val="0043361C"/>
    <w:rsid w:val="00434211"/>
    <w:rsid w:val="004402CE"/>
    <w:rsid w:val="00442959"/>
    <w:rsid w:val="00447453"/>
    <w:rsid w:val="00460CD2"/>
    <w:rsid w:val="004625C9"/>
    <w:rsid w:val="004628FF"/>
    <w:rsid w:val="00467AB7"/>
    <w:rsid w:val="00474272"/>
    <w:rsid w:val="00477E82"/>
    <w:rsid w:val="00484A6C"/>
    <w:rsid w:val="004851B1"/>
    <w:rsid w:val="00487FAD"/>
    <w:rsid w:val="00491FAD"/>
    <w:rsid w:val="0049234F"/>
    <w:rsid w:val="00493DFB"/>
    <w:rsid w:val="0049467D"/>
    <w:rsid w:val="00496B0A"/>
    <w:rsid w:val="00497810"/>
    <w:rsid w:val="004A11FC"/>
    <w:rsid w:val="004A1AE3"/>
    <w:rsid w:val="004A2714"/>
    <w:rsid w:val="004A4084"/>
    <w:rsid w:val="004A6E33"/>
    <w:rsid w:val="004B0926"/>
    <w:rsid w:val="004B0A19"/>
    <w:rsid w:val="004B2E9A"/>
    <w:rsid w:val="004B4C9E"/>
    <w:rsid w:val="004B6F7D"/>
    <w:rsid w:val="004B7BD3"/>
    <w:rsid w:val="004C056B"/>
    <w:rsid w:val="004C12D0"/>
    <w:rsid w:val="004C321A"/>
    <w:rsid w:val="004C4603"/>
    <w:rsid w:val="004C6060"/>
    <w:rsid w:val="004D000C"/>
    <w:rsid w:val="004D1722"/>
    <w:rsid w:val="004D5AF6"/>
    <w:rsid w:val="004E1A06"/>
    <w:rsid w:val="004F3DA8"/>
    <w:rsid w:val="004F5B65"/>
    <w:rsid w:val="00501053"/>
    <w:rsid w:val="0050418B"/>
    <w:rsid w:val="00505B2B"/>
    <w:rsid w:val="00514770"/>
    <w:rsid w:val="005167FA"/>
    <w:rsid w:val="00517BA2"/>
    <w:rsid w:val="00521403"/>
    <w:rsid w:val="00523D6A"/>
    <w:rsid w:val="005258E4"/>
    <w:rsid w:val="0052670F"/>
    <w:rsid w:val="005275ED"/>
    <w:rsid w:val="00527C27"/>
    <w:rsid w:val="00530722"/>
    <w:rsid w:val="00537B28"/>
    <w:rsid w:val="00537EFE"/>
    <w:rsid w:val="00541194"/>
    <w:rsid w:val="00541C3D"/>
    <w:rsid w:val="00543012"/>
    <w:rsid w:val="00543026"/>
    <w:rsid w:val="00543648"/>
    <w:rsid w:val="00546076"/>
    <w:rsid w:val="00550CEB"/>
    <w:rsid w:val="00552E42"/>
    <w:rsid w:val="00553C18"/>
    <w:rsid w:val="00554046"/>
    <w:rsid w:val="00556893"/>
    <w:rsid w:val="00560B8C"/>
    <w:rsid w:val="00560FED"/>
    <w:rsid w:val="0056317B"/>
    <w:rsid w:val="00564321"/>
    <w:rsid w:val="0056545E"/>
    <w:rsid w:val="00565FA5"/>
    <w:rsid w:val="00567740"/>
    <w:rsid w:val="00570089"/>
    <w:rsid w:val="00570E3F"/>
    <w:rsid w:val="00575FF9"/>
    <w:rsid w:val="005843AC"/>
    <w:rsid w:val="005855FE"/>
    <w:rsid w:val="005919BA"/>
    <w:rsid w:val="00593B97"/>
    <w:rsid w:val="005A0B65"/>
    <w:rsid w:val="005A2E71"/>
    <w:rsid w:val="005A5398"/>
    <w:rsid w:val="005A7388"/>
    <w:rsid w:val="005B27FB"/>
    <w:rsid w:val="005B5FC4"/>
    <w:rsid w:val="005C028F"/>
    <w:rsid w:val="005C1D93"/>
    <w:rsid w:val="005C38A2"/>
    <w:rsid w:val="005C76D8"/>
    <w:rsid w:val="005D14FF"/>
    <w:rsid w:val="005E24C2"/>
    <w:rsid w:val="005F41A2"/>
    <w:rsid w:val="005F4E4B"/>
    <w:rsid w:val="005F51DE"/>
    <w:rsid w:val="0060071B"/>
    <w:rsid w:val="00605092"/>
    <w:rsid w:val="006172F1"/>
    <w:rsid w:val="00624CAF"/>
    <w:rsid w:val="0062657E"/>
    <w:rsid w:val="006278DF"/>
    <w:rsid w:val="006354F8"/>
    <w:rsid w:val="006356D0"/>
    <w:rsid w:val="00636019"/>
    <w:rsid w:val="00637874"/>
    <w:rsid w:val="00642209"/>
    <w:rsid w:val="0064405E"/>
    <w:rsid w:val="006448CF"/>
    <w:rsid w:val="00644FA4"/>
    <w:rsid w:val="00647987"/>
    <w:rsid w:val="00654CEA"/>
    <w:rsid w:val="00656925"/>
    <w:rsid w:val="00663BAA"/>
    <w:rsid w:val="00664F50"/>
    <w:rsid w:val="00671451"/>
    <w:rsid w:val="00671877"/>
    <w:rsid w:val="00675711"/>
    <w:rsid w:val="00676458"/>
    <w:rsid w:val="00676730"/>
    <w:rsid w:val="006767B7"/>
    <w:rsid w:val="006777C4"/>
    <w:rsid w:val="00682C09"/>
    <w:rsid w:val="00686045"/>
    <w:rsid w:val="00687118"/>
    <w:rsid w:val="00693232"/>
    <w:rsid w:val="006A55EB"/>
    <w:rsid w:val="006A5CC7"/>
    <w:rsid w:val="006A6B3A"/>
    <w:rsid w:val="006B5794"/>
    <w:rsid w:val="006B67CE"/>
    <w:rsid w:val="006C1313"/>
    <w:rsid w:val="006C684F"/>
    <w:rsid w:val="006D05B2"/>
    <w:rsid w:val="006D0A1B"/>
    <w:rsid w:val="006D12A5"/>
    <w:rsid w:val="006D17FA"/>
    <w:rsid w:val="006D325C"/>
    <w:rsid w:val="006E1F3D"/>
    <w:rsid w:val="006F1A67"/>
    <w:rsid w:val="006F3E62"/>
    <w:rsid w:val="007037C4"/>
    <w:rsid w:val="00715855"/>
    <w:rsid w:val="00721CE1"/>
    <w:rsid w:val="00723C46"/>
    <w:rsid w:val="00723DF3"/>
    <w:rsid w:val="007245C5"/>
    <w:rsid w:val="007271F7"/>
    <w:rsid w:val="0072799F"/>
    <w:rsid w:val="00730034"/>
    <w:rsid w:val="00730501"/>
    <w:rsid w:val="00731FAE"/>
    <w:rsid w:val="007325A8"/>
    <w:rsid w:val="007336C9"/>
    <w:rsid w:val="0073765C"/>
    <w:rsid w:val="00743278"/>
    <w:rsid w:val="007441E0"/>
    <w:rsid w:val="00755099"/>
    <w:rsid w:val="00760A40"/>
    <w:rsid w:val="00761786"/>
    <w:rsid w:val="007733A2"/>
    <w:rsid w:val="00773638"/>
    <w:rsid w:val="00773A84"/>
    <w:rsid w:val="00776E61"/>
    <w:rsid w:val="0078143F"/>
    <w:rsid w:val="00782B12"/>
    <w:rsid w:val="007916A6"/>
    <w:rsid w:val="00792525"/>
    <w:rsid w:val="0079435C"/>
    <w:rsid w:val="007A20DD"/>
    <w:rsid w:val="007A2192"/>
    <w:rsid w:val="007A390D"/>
    <w:rsid w:val="007A3BF5"/>
    <w:rsid w:val="007A4FC6"/>
    <w:rsid w:val="007A7736"/>
    <w:rsid w:val="007B024A"/>
    <w:rsid w:val="007B0612"/>
    <w:rsid w:val="007B090A"/>
    <w:rsid w:val="007B1245"/>
    <w:rsid w:val="007B1E67"/>
    <w:rsid w:val="007B4CEA"/>
    <w:rsid w:val="007C6348"/>
    <w:rsid w:val="007D2B34"/>
    <w:rsid w:val="007D6E61"/>
    <w:rsid w:val="007D78A1"/>
    <w:rsid w:val="007D7A5C"/>
    <w:rsid w:val="007D7EDC"/>
    <w:rsid w:val="007E4F5A"/>
    <w:rsid w:val="007F2441"/>
    <w:rsid w:val="007F3B1C"/>
    <w:rsid w:val="007F6004"/>
    <w:rsid w:val="007F63A6"/>
    <w:rsid w:val="007F6633"/>
    <w:rsid w:val="00800893"/>
    <w:rsid w:val="00801650"/>
    <w:rsid w:val="00804E26"/>
    <w:rsid w:val="00805DB4"/>
    <w:rsid w:val="008064C0"/>
    <w:rsid w:val="00812CAB"/>
    <w:rsid w:val="00813D4E"/>
    <w:rsid w:val="008155BF"/>
    <w:rsid w:val="00816332"/>
    <w:rsid w:val="00817D48"/>
    <w:rsid w:val="00817EF6"/>
    <w:rsid w:val="00821749"/>
    <w:rsid w:val="0082413D"/>
    <w:rsid w:val="008246BA"/>
    <w:rsid w:val="008270D9"/>
    <w:rsid w:val="0083060A"/>
    <w:rsid w:val="008321F8"/>
    <w:rsid w:val="00832767"/>
    <w:rsid w:val="00836306"/>
    <w:rsid w:val="00840ECA"/>
    <w:rsid w:val="00846C56"/>
    <w:rsid w:val="00847E6E"/>
    <w:rsid w:val="00850EFB"/>
    <w:rsid w:val="0085212E"/>
    <w:rsid w:val="00853169"/>
    <w:rsid w:val="00853E6C"/>
    <w:rsid w:val="0085441F"/>
    <w:rsid w:val="00855BBA"/>
    <w:rsid w:val="008603C7"/>
    <w:rsid w:val="00860829"/>
    <w:rsid w:val="00860A2C"/>
    <w:rsid w:val="0086254E"/>
    <w:rsid w:val="00864D58"/>
    <w:rsid w:val="008704DC"/>
    <w:rsid w:val="00880730"/>
    <w:rsid w:val="008810DD"/>
    <w:rsid w:val="00881A01"/>
    <w:rsid w:val="00881CA9"/>
    <w:rsid w:val="00881DF1"/>
    <w:rsid w:val="00882849"/>
    <w:rsid w:val="00882A34"/>
    <w:rsid w:val="00883A80"/>
    <w:rsid w:val="00890436"/>
    <w:rsid w:val="0089735D"/>
    <w:rsid w:val="008A1FFA"/>
    <w:rsid w:val="008A504D"/>
    <w:rsid w:val="008C1879"/>
    <w:rsid w:val="008C2163"/>
    <w:rsid w:val="008C53FE"/>
    <w:rsid w:val="008C69EC"/>
    <w:rsid w:val="008D051A"/>
    <w:rsid w:val="008D1BAE"/>
    <w:rsid w:val="008D22EF"/>
    <w:rsid w:val="008D265C"/>
    <w:rsid w:val="008D4BEA"/>
    <w:rsid w:val="008E4014"/>
    <w:rsid w:val="008F02B0"/>
    <w:rsid w:val="008F3D7F"/>
    <w:rsid w:val="008F3EA3"/>
    <w:rsid w:val="008F6E88"/>
    <w:rsid w:val="009037EA"/>
    <w:rsid w:val="0090696D"/>
    <w:rsid w:val="00907E5A"/>
    <w:rsid w:val="009125FB"/>
    <w:rsid w:val="00913334"/>
    <w:rsid w:val="009140EC"/>
    <w:rsid w:val="00914E7A"/>
    <w:rsid w:val="00920842"/>
    <w:rsid w:val="009215BF"/>
    <w:rsid w:val="0092176D"/>
    <w:rsid w:val="00932544"/>
    <w:rsid w:val="009410E3"/>
    <w:rsid w:val="009435C4"/>
    <w:rsid w:val="009438E4"/>
    <w:rsid w:val="0094584C"/>
    <w:rsid w:val="009476AF"/>
    <w:rsid w:val="00954259"/>
    <w:rsid w:val="00956684"/>
    <w:rsid w:val="00957A1D"/>
    <w:rsid w:val="009609C7"/>
    <w:rsid w:val="00962946"/>
    <w:rsid w:val="00964E59"/>
    <w:rsid w:val="00970321"/>
    <w:rsid w:val="00970B59"/>
    <w:rsid w:val="00971284"/>
    <w:rsid w:val="00971A61"/>
    <w:rsid w:val="0097236D"/>
    <w:rsid w:val="00975D61"/>
    <w:rsid w:val="0098254D"/>
    <w:rsid w:val="00984692"/>
    <w:rsid w:val="00984A4A"/>
    <w:rsid w:val="0099086E"/>
    <w:rsid w:val="00991E5D"/>
    <w:rsid w:val="009927C0"/>
    <w:rsid w:val="00993DD9"/>
    <w:rsid w:val="00996453"/>
    <w:rsid w:val="00997542"/>
    <w:rsid w:val="009A1323"/>
    <w:rsid w:val="009A331F"/>
    <w:rsid w:val="009B0796"/>
    <w:rsid w:val="009B29ED"/>
    <w:rsid w:val="009B55E4"/>
    <w:rsid w:val="009C2397"/>
    <w:rsid w:val="009C4129"/>
    <w:rsid w:val="009C6559"/>
    <w:rsid w:val="009D0B82"/>
    <w:rsid w:val="009D1C90"/>
    <w:rsid w:val="009E0634"/>
    <w:rsid w:val="009E6303"/>
    <w:rsid w:val="009F080F"/>
    <w:rsid w:val="009F36BA"/>
    <w:rsid w:val="009F3DFA"/>
    <w:rsid w:val="009F6501"/>
    <w:rsid w:val="00A01D69"/>
    <w:rsid w:val="00A02270"/>
    <w:rsid w:val="00A03CE3"/>
    <w:rsid w:val="00A03E72"/>
    <w:rsid w:val="00A0728D"/>
    <w:rsid w:val="00A137FB"/>
    <w:rsid w:val="00A16654"/>
    <w:rsid w:val="00A16B89"/>
    <w:rsid w:val="00A20BA4"/>
    <w:rsid w:val="00A211D4"/>
    <w:rsid w:val="00A21330"/>
    <w:rsid w:val="00A27611"/>
    <w:rsid w:val="00A30AC1"/>
    <w:rsid w:val="00A355C6"/>
    <w:rsid w:val="00A36232"/>
    <w:rsid w:val="00A36767"/>
    <w:rsid w:val="00A428E6"/>
    <w:rsid w:val="00A44B01"/>
    <w:rsid w:val="00A50D05"/>
    <w:rsid w:val="00A53E1A"/>
    <w:rsid w:val="00A60FE7"/>
    <w:rsid w:val="00A61552"/>
    <w:rsid w:val="00A62AE6"/>
    <w:rsid w:val="00A77B0A"/>
    <w:rsid w:val="00A83219"/>
    <w:rsid w:val="00A8334C"/>
    <w:rsid w:val="00A864A5"/>
    <w:rsid w:val="00A91104"/>
    <w:rsid w:val="00A9187F"/>
    <w:rsid w:val="00A931AA"/>
    <w:rsid w:val="00AA0F7D"/>
    <w:rsid w:val="00AA5A3C"/>
    <w:rsid w:val="00AA6A54"/>
    <w:rsid w:val="00AB108D"/>
    <w:rsid w:val="00AB680D"/>
    <w:rsid w:val="00AC645F"/>
    <w:rsid w:val="00AC6E2D"/>
    <w:rsid w:val="00AD4078"/>
    <w:rsid w:val="00AD4328"/>
    <w:rsid w:val="00AE4AE0"/>
    <w:rsid w:val="00AE6881"/>
    <w:rsid w:val="00AF2098"/>
    <w:rsid w:val="00AF5BE6"/>
    <w:rsid w:val="00AF6E79"/>
    <w:rsid w:val="00AF79BD"/>
    <w:rsid w:val="00AF79E9"/>
    <w:rsid w:val="00B01C63"/>
    <w:rsid w:val="00B05FDA"/>
    <w:rsid w:val="00B061CF"/>
    <w:rsid w:val="00B121E3"/>
    <w:rsid w:val="00B1304E"/>
    <w:rsid w:val="00B2239E"/>
    <w:rsid w:val="00B25CA4"/>
    <w:rsid w:val="00B27096"/>
    <w:rsid w:val="00B3077E"/>
    <w:rsid w:val="00B30A80"/>
    <w:rsid w:val="00B36406"/>
    <w:rsid w:val="00B4047F"/>
    <w:rsid w:val="00B51988"/>
    <w:rsid w:val="00B53653"/>
    <w:rsid w:val="00B53D0C"/>
    <w:rsid w:val="00B5612C"/>
    <w:rsid w:val="00B56273"/>
    <w:rsid w:val="00B566F4"/>
    <w:rsid w:val="00B614BE"/>
    <w:rsid w:val="00B63DE7"/>
    <w:rsid w:val="00B64126"/>
    <w:rsid w:val="00B6693F"/>
    <w:rsid w:val="00B6752E"/>
    <w:rsid w:val="00B72858"/>
    <w:rsid w:val="00B73053"/>
    <w:rsid w:val="00B748BF"/>
    <w:rsid w:val="00B74BD4"/>
    <w:rsid w:val="00B80582"/>
    <w:rsid w:val="00B81C76"/>
    <w:rsid w:val="00B82732"/>
    <w:rsid w:val="00B8492F"/>
    <w:rsid w:val="00B84E15"/>
    <w:rsid w:val="00B853A7"/>
    <w:rsid w:val="00B87AED"/>
    <w:rsid w:val="00B92D3C"/>
    <w:rsid w:val="00B96523"/>
    <w:rsid w:val="00BA2072"/>
    <w:rsid w:val="00BA43F6"/>
    <w:rsid w:val="00BA7788"/>
    <w:rsid w:val="00BA7837"/>
    <w:rsid w:val="00BB04B4"/>
    <w:rsid w:val="00BC3EA0"/>
    <w:rsid w:val="00BD5AD4"/>
    <w:rsid w:val="00BE3133"/>
    <w:rsid w:val="00BE36E3"/>
    <w:rsid w:val="00BE4B5F"/>
    <w:rsid w:val="00BF1286"/>
    <w:rsid w:val="00BF4DAE"/>
    <w:rsid w:val="00BF5F05"/>
    <w:rsid w:val="00BF7672"/>
    <w:rsid w:val="00C019C2"/>
    <w:rsid w:val="00C04A9A"/>
    <w:rsid w:val="00C07C5D"/>
    <w:rsid w:val="00C07FA5"/>
    <w:rsid w:val="00C11B3B"/>
    <w:rsid w:val="00C14C7A"/>
    <w:rsid w:val="00C14F4E"/>
    <w:rsid w:val="00C17661"/>
    <w:rsid w:val="00C23DB6"/>
    <w:rsid w:val="00C267C2"/>
    <w:rsid w:val="00C27170"/>
    <w:rsid w:val="00C279F5"/>
    <w:rsid w:val="00C31924"/>
    <w:rsid w:val="00C3263C"/>
    <w:rsid w:val="00C341DB"/>
    <w:rsid w:val="00C36B2A"/>
    <w:rsid w:val="00C42CAD"/>
    <w:rsid w:val="00C45EDF"/>
    <w:rsid w:val="00C52225"/>
    <w:rsid w:val="00C52D29"/>
    <w:rsid w:val="00C53DAC"/>
    <w:rsid w:val="00C62569"/>
    <w:rsid w:val="00C63290"/>
    <w:rsid w:val="00C64A8D"/>
    <w:rsid w:val="00C65149"/>
    <w:rsid w:val="00C66C9F"/>
    <w:rsid w:val="00C71268"/>
    <w:rsid w:val="00C72EE3"/>
    <w:rsid w:val="00C74254"/>
    <w:rsid w:val="00C763BC"/>
    <w:rsid w:val="00C81209"/>
    <w:rsid w:val="00C834F7"/>
    <w:rsid w:val="00C931B2"/>
    <w:rsid w:val="00C93549"/>
    <w:rsid w:val="00CA4E90"/>
    <w:rsid w:val="00CB08AA"/>
    <w:rsid w:val="00CB3AC3"/>
    <w:rsid w:val="00CB73AD"/>
    <w:rsid w:val="00CC2F41"/>
    <w:rsid w:val="00CD3472"/>
    <w:rsid w:val="00CD3984"/>
    <w:rsid w:val="00CD4B62"/>
    <w:rsid w:val="00CD5424"/>
    <w:rsid w:val="00CE3900"/>
    <w:rsid w:val="00CE53AE"/>
    <w:rsid w:val="00CE5474"/>
    <w:rsid w:val="00CF22E7"/>
    <w:rsid w:val="00CF6EA8"/>
    <w:rsid w:val="00D01A62"/>
    <w:rsid w:val="00D052EF"/>
    <w:rsid w:val="00D0750C"/>
    <w:rsid w:val="00D278AA"/>
    <w:rsid w:val="00D27B36"/>
    <w:rsid w:val="00D32240"/>
    <w:rsid w:val="00D33EC0"/>
    <w:rsid w:val="00D479EF"/>
    <w:rsid w:val="00D47CF9"/>
    <w:rsid w:val="00D47E19"/>
    <w:rsid w:val="00D55369"/>
    <w:rsid w:val="00D5555C"/>
    <w:rsid w:val="00D619CC"/>
    <w:rsid w:val="00D62B30"/>
    <w:rsid w:val="00D6670E"/>
    <w:rsid w:val="00D71CE0"/>
    <w:rsid w:val="00D72A78"/>
    <w:rsid w:val="00D734B2"/>
    <w:rsid w:val="00D76D2A"/>
    <w:rsid w:val="00D774E4"/>
    <w:rsid w:val="00D821E3"/>
    <w:rsid w:val="00D90DE0"/>
    <w:rsid w:val="00D91EB7"/>
    <w:rsid w:val="00D92028"/>
    <w:rsid w:val="00D923B2"/>
    <w:rsid w:val="00D9660A"/>
    <w:rsid w:val="00D96EB2"/>
    <w:rsid w:val="00DA2762"/>
    <w:rsid w:val="00DB51CD"/>
    <w:rsid w:val="00DC018D"/>
    <w:rsid w:val="00DC341E"/>
    <w:rsid w:val="00DC40C5"/>
    <w:rsid w:val="00DD2C30"/>
    <w:rsid w:val="00DD7964"/>
    <w:rsid w:val="00DE0913"/>
    <w:rsid w:val="00DE0A47"/>
    <w:rsid w:val="00DE63FC"/>
    <w:rsid w:val="00DF0840"/>
    <w:rsid w:val="00DF216D"/>
    <w:rsid w:val="00DF2E7B"/>
    <w:rsid w:val="00DF537C"/>
    <w:rsid w:val="00DF6A6C"/>
    <w:rsid w:val="00E0257A"/>
    <w:rsid w:val="00E07BBB"/>
    <w:rsid w:val="00E11CD5"/>
    <w:rsid w:val="00E16BDB"/>
    <w:rsid w:val="00E17042"/>
    <w:rsid w:val="00E23D42"/>
    <w:rsid w:val="00E25546"/>
    <w:rsid w:val="00E33E87"/>
    <w:rsid w:val="00E427A8"/>
    <w:rsid w:val="00E44ECE"/>
    <w:rsid w:val="00E45B4B"/>
    <w:rsid w:val="00E50DD0"/>
    <w:rsid w:val="00E52B84"/>
    <w:rsid w:val="00E5441F"/>
    <w:rsid w:val="00E63924"/>
    <w:rsid w:val="00E652BF"/>
    <w:rsid w:val="00E655B8"/>
    <w:rsid w:val="00E658E9"/>
    <w:rsid w:val="00E6617F"/>
    <w:rsid w:val="00E71205"/>
    <w:rsid w:val="00E71B32"/>
    <w:rsid w:val="00E76E63"/>
    <w:rsid w:val="00E8143E"/>
    <w:rsid w:val="00E841AD"/>
    <w:rsid w:val="00E84E17"/>
    <w:rsid w:val="00E901E5"/>
    <w:rsid w:val="00EA25FD"/>
    <w:rsid w:val="00EA2E0C"/>
    <w:rsid w:val="00EA7ED8"/>
    <w:rsid w:val="00EB2157"/>
    <w:rsid w:val="00EB2434"/>
    <w:rsid w:val="00EB3953"/>
    <w:rsid w:val="00EB43C0"/>
    <w:rsid w:val="00EC214F"/>
    <w:rsid w:val="00ED18C4"/>
    <w:rsid w:val="00ED2E63"/>
    <w:rsid w:val="00ED69FB"/>
    <w:rsid w:val="00EE03E6"/>
    <w:rsid w:val="00EE056B"/>
    <w:rsid w:val="00EE3214"/>
    <w:rsid w:val="00EF1A94"/>
    <w:rsid w:val="00EF50FD"/>
    <w:rsid w:val="00F00A9D"/>
    <w:rsid w:val="00F01ED1"/>
    <w:rsid w:val="00F034D0"/>
    <w:rsid w:val="00F05A65"/>
    <w:rsid w:val="00F05AD9"/>
    <w:rsid w:val="00F15365"/>
    <w:rsid w:val="00F16C50"/>
    <w:rsid w:val="00F17801"/>
    <w:rsid w:val="00F2296D"/>
    <w:rsid w:val="00F23703"/>
    <w:rsid w:val="00F31430"/>
    <w:rsid w:val="00F315FD"/>
    <w:rsid w:val="00F321A6"/>
    <w:rsid w:val="00F37083"/>
    <w:rsid w:val="00F402DF"/>
    <w:rsid w:val="00F40E6D"/>
    <w:rsid w:val="00F42D05"/>
    <w:rsid w:val="00F42D87"/>
    <w:rsid w:val="00F47B05"/>
    <w:rsid w:val="00F5746E"/>
    <w:rsid w:val="00F57F6F"/>
    <w:rsid w:val="00F6185A"/>
    <w:rsid w:val="00F637B2"/>
    <w:rsid w:val="00F64DC6"/>
    <w:rsid w:val="00F706D2"/>
    <w:rsid w:val="00F70F22"/>
    <w:rsid w:val="00F72E1C"/>
    <w:rsid w:val="00F778FC"/>
    <w:rsid w:val="00F811EF"/>
    <w:rsid w:val="00F83C17"/>
    <w:rsid w:val="00F84928"/>
    <w:rsid w:val="00F8530C"/>
    <w:rsid w:val="00F87AEB"/>
    <w:rsid w:val="00F91B9E"/>
    <w:rsid w:val="00F945D8"/>
    <w:rsid w:val="00F96D2B"/>
    <w:rsid w:val="00FA1A5E"/>
    <w:rsid w:val="00FA2433"/>
    <w:rsid w:val="00FA598B"/>
    <w:rsid w:val="00FA60B6"/>
    <w:rsid w:val="00FA7EFC"/>
    <w:rsid w:val="00FB1871"/>
    <w:rsid w:val="00FB21EF"/>
    <w:rsid w:val="00FB367A"/>
    <w:rsid w:val="00FC27A3"/>
    <w:rsid w:val="00FC62A4"/>
    <w:rsid w:val="00FD020E"/>
    <w:rsid w:val="00FD1402"/>
    <w:rsid w:val="00FD5497"/>
    <w:rsid w:val="00FE1068"/>
    <w:rsid w:val="00FE1832"/>
    <w:rsid w:val="00FE292F"/>
    <w:rsid w:val="00FE3199"/>
    <w:rsid w:val="00FE7CEA"/>
    <w:rsid w:val="00FF1C4D"/>
    <w:rsid w:val="00FF3C1F"/>
    <w:rsid w:val="00FF4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6E221"/>
  <w15:chartTrackingRefBased/>
  <w15:docId w15:val="{1C0024DC-A97E-4D45-995C-4F5F40C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asury.govt.nz/information-and-services/regulation/impact-analysis/quality-assurance-ris" TargetMode="External"/><Relationship Id="rId18" Type="http://schemas.openxmlformats.org/officeDocument/2006/relationships/hyperlink" Target="https://dpmc.govt.nz/our-programmes/policy-project" TargetMode="External"/><Relationship Id="rId26" Type="http://schemas.openxmlformats.org/officeDocument/2006/relationships/hyperlink" Target="https://www.treasury.govt.nz/sites/default/files/2018-03/ia-bestprac-guidance-note.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reasury.govt.nz/sites/default/files/2018-03/ia-bestprac-guidance-note.pdf" TargetMode="External"/><Relationship Id="rId34" Type="http://schemas.openxmlformats.org/officeDocument/2006/relationships/hyperlink" Target="https://www.mpi.govt.nz/news-and-resources/resources/rural-proofing/" TargetMode="External"/><Relationship Id="rId42" Type="http://schemas.openxmlformats.org/officeDocument/2006/relationships/hyperlink" Target="https://www.treasury.govt.nz/sites/default/files/2015-07/cba-guide-jul15.pdf" TargetMode="External"/><Relationship Id="rId47" Type="http://schemas.openxmlformats.org/officeDocument/2006/relationships/hyperlink" Target="https://www.treasury.govt.nz/sites/default/files/2019-12/guidance-note-monitoring-evaluation-review.pdf" TargetMode="External"/><Relationship Id="rId50" Type="http://schemas.openxmlformats.org/officeDocument/2006/relationships/hyperlink" Target="https://www.treasury.govt.nz/sites/default/files/2019-12/guidance-note-monitoring-evaluation-review.pdf" TargetMode="External"/><Relationship Id="rId7" Type="http://schemas.openxmlformats.org/officeDocument/2006/relationships/endnotes" Target="endnotes.xml"/><Relationship Id="rId12" Type="http://schemas.openxmlformats.org/officeDocument/2006/relationships/hyperlink" Target="https://dpmc.govt.nz/our-programmes/policy-project" TargetMode="External"/><Relationship Id="rId17" Type="http://schemas.openxmlformats.org/officeDocument/2006/relationships/hyperlink" Target="https://www.treasury.govt.nz/information-and-services/regulation/impact-analysis-requirements-regulatory-proposals" TargetMode="External"/><Relationship Id="rId25" Type="http://schemas.openxmlformats.org/officeDocument/2006/relationships/hyperlink" Target="https://www.treasury.govt.nz/sites/default/files/2018-03/ia-bestprac-guidance-note.pdf" TargetMode="External"/><Relationship Id="rId33" Type="http://schemas.openxmlformats.org/officeDocument/2006/relationships/hyperlink" Target="https://www.msd.govt.nz/about-msd-and-our-work/publications-resources/resources/child-impact-assessment.html" TargetMode="External"/><Relationship Id="rId38" Type="http://schemas.openxmlformats.org/officeDocument/2006/relationships/footer" Target="footer1.xml"/><Relationship Id="rId46" Type="http://schemas.openxmlformats.org/officeDocument/2006/relationships/hyperlink" Target="https://www.treasury.govt.nz/sites/default/files/2018-03/ia-bestprac-guidance-note.pdf" TargetMode="External"/><Relationship Id="rId2" Type="http://schemas.openxmlformats.org/officeDocument/2006/relationships/numbering" Target="numbering.xml"/><Relationship Id="rId16" Type="http://schemas.openxmlformats.org/officeDocument/2006/relationships/hyperlink" Target="https://www.treasury.govt.nz/information-and-services/regulation/regulatory-stewardship/good-regulatory-practice" TargetMode="External"/><Relationship Id="rId20" Type="http://schemas.openxmlformats.org/officeDocument/2006/relationships/hyperlink" Target="https://www.treasury.govt.nz/sites/default/files/2018-03/ia-bestprac-guidance-note.pdf" TargetMode="External"/><Relationship Id="rId29" Type="http://schemas.openxmlformats.org/officeDocument/2006/relationships/hyperlink" Target="https://www.msd.govt.nz/about-msd-and-our-work/publications-resources/resources/child-impact-assessment.html" TargetMode="External"/><Relationship Id="rId41" Type="http://schemas.openxmlformats.org/officeDocument/2006/relationships/hyperlink" Target="https://www.treasury.govt.nz/sites/default/files/2015-07/cba-guide-jul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t.nz/information-and-services/regulation/impact-analysis-requirements-regulatory-proposals" TargetMode="External"/><Relationship Id="rId24" Type="http://schemas.openxmlformats.org/officeDocument/2006/relationships/hyperlink" Target="https://www.treasury.govt.nz/sites/default/files/2018-03/ia-bestprac-guidance-note.pdf" TargetMode="External"/><Relationship Id="rId32" Type="http://schemas.openxmlformats.org/officeDocument/2006/relationships/hyperlink" Target="https://www.mpp.govt.nz/publications/resources/"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yperlink" Target="https://www.treasury.govt.nz/information-and-services/regulation/regulatory-stewardship" TargetMode="External"/><Relationship Id="rId5" Type="http://schemas.openxmlformats.org/officeDocument/2006/relationships/webSettings" Target="webSettings.xml"/><Relationship Id="rId15" Type="http://schemas.openxmlformats.org/officeDocument/2006/relationships/hyperlink" Target="https://www.treasury.govt.nz/sites/default/files/2019-12/early-engagement-form.docx" TargetMode="External"/><Relationship Id="rId23" Type="http://schemas.openxmlformats.org/officeDocument/2006/relationships/hyperlink" Target="https://www.treasury.govt.nz/sites/default/files/2018-03/ia-bestprac-guidance-note.pdf" TargetMode="External"/><Relationship Id="rId28" Type="http://schemas.openxmlformats.org/officeDocument/2006/relationships/hyperlink" Target="https://www.mpp.govt.nz/publications/resources/" TargetMode="External"/><Relationship Id="rId36" Type="http://schemas.openxmlformats.org/officeDocument/2006/relationships/header" Target="header1.xml"/><Relationship Id="rId49" Type="http://schemas.openxmlformats.org/officeDocument/2006/relationships/hyperlink" Target="https://www.treasury.govt.nz/sites/default/files/2018-03/ia-bestprac-guidance-note.pdf" TargetMode="External"/><Relationship Id="rId10" Type="http://schemas.openxmlformats.org/officeDocument/2006/relationships/hyperlink" Target="https://www.treasury.govt.nz/information-and-services/regulation/regulatory-stewardship/good-regulatory-practice" TargetMode="External"/><Relationship Id="rId19" Type="http://schemas.openxmlformats.org/officeDocument/2006/relationships/hyperlink" Target="https://www.treasury.govt.nz/information-and-services/regulation/impact-analysis/quality-assurance-ris" TargetMode="External"/><Relationship Id="rId31" Type="http://schemas.openxmlformats.org/officeDocument/2006/relationships/hyperlink" Target="https://women.govt.nz/gender-tool/start" TargetMode="External"/><Relationship Id="rId44" Type="http://schemas.openxmlformats.org/officeDocument/2006/relationships/hyperlink" Target="https://www.treasury.govt.nz/sites/default/files/2018-03/ia-bestprac-guidance-note.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easury.govt.nz/sites/default/files/2019-12/early-engagement-form.docx" TargetMode="External"/><Relationship Id="rId14" Type="http://schemas.openxmlformats.org/officeDocument/2006/relationships/hyperlink" Target="mailto:RIA.Team@treasury.govt.nz" TargetMode="External"/><Relationship Id="rId22" Type="http://schemas.openxmlformats.org/officeDocument/2006/relationships/hyperlink" Target="https://www.treasury.govt.nz/sites/default/files/2018-03/ia-bestprac-guidance-note.pdf" TargetMode="External"/><Relationship Id="rId27" Type="http://schemas.openxmlformats.org/officeDocument/2006/relationships/hyperlink" Target="https://www.treasury.govt.nz/sites/default/files/2018-03/ia-bestprac-guidance-note.pdf" TargetMode="External"/><Relationship Id="rId30" Type="http://schemas.openxmlformats.org/officeDocument/2006/relationships/hyperlink" Target="https://www.mpi.govt.nz/news-and-resources/resources/rural-proofing/" TargetMode="External"/><Relationship Id="rId35" Type="http://schemas.openxmlformats.org/officeDocument/2006/relationships/hyperlink" Target="https://women.govt.nz/gender-tool/start" TargetMode="External"/><Relationship Id="rId43" Type="http://schemas.openxmlformats.org/officeDocument/2006/relationships/hyperlink" Target="https://www.treasury.govt.nz/sites/default/files/2018-03/ia-bestprac-guidance-note.pdf" TargetMode="External"/><Relationship Id="rId48" Type="http://schemas.openxmlformats.org/officeDocument/2006/relationships/hyperlink" Target="https://www.treasury.govt.nz/information-and-services/regulation/regulatory-stewardship" TargetMode="External"/><Relationship Id="rId8" Type="http://schemas.openxmlformats.org/officeDocument/2006/relationships/hyperlink" Target="mailto:RIA.Team@treasury.govt.n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852</Words>
  <Characters>4810</Characters>
  <Application>Microsoft Office Word</Application>
  <DocSecurity>0</DocSecurity>
  <Lines>210</Lines>
  <Paragraphs>108</Paragraphs>
  <ScaleCrop>false</ScaleCrop>
  <HeadingPairs>
    <vt:vector size="2" baseType="variant">
      <vt:variant>
        <vt:lpstr>Title</vt:lpstr>
      </vt:variant>
      <vt:variant>
        <vt:i4>1</vt:i4>
      </vt:variant>
    </vt:vector>
  </HeadingPairs>
  <TitlesOfParts>
    <vt:vector size="1" baseType="lpstr">
      <vt:lpstr>Regulatory Impact Statement Template</vt:lpstr>
    </vt:vector>
  </TitlesOfParts>
  <Company>NZ Government</Company>
  <LinksUpToDate>false</LinksUpToDate>
  <CharactersWithSpaces>5595</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New Zealand Treasury</dc:creator>
  <cp:keywords/>
  <dc:description/>
  <cp:lastModifiedBy>Jaynia Steel [TSY]</cp:lastModifiedBy>
  <cp:revision>4</cp:revision>
  <cp:lastPrinted>2020-11-16T01:00:00Z</cp:lastPrinted>
  <dcterms:created xsi:type="dcterms:W3CDTF">2021-07-20T02:48:00Z</dcterms:created>
  <dcterms:modified xsi:type="dcterms:W3CDTF">2021-07-20T02:54:00Z</dcterms:modified>
</cp:coreProperties>
</file>