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52" w:rsidRPr="00E64852" w:rsidRDefault="00E64852" w:rsidP="00D13CA6">
      <w:pPr>
        <w:pStyle w:val="NormalWeb"/>
        <w:kinsoku w:val="0"/>
        <w:overflowPunct w:val="0"/>
        <w:spacing w:before="0" w:beforeAutospacing="0" w:after="1600" w:afterAutospacing="0"/>
        <w:rPr>
          <w:rFonts w:ascii="Arial" w:hAnsi="Arial" w:cs="Arial"/>
          <w:b/>
          <w:bCs/>
          <w:i/>
          <w:iCs/>
          <w:color w:val="FFFFFF" w:themeColor="background1"/>
          <w:kern w:val="24"/>
          <w:sz w:val="20"/>
          <w:szCs w:val="20"/>
          <w:lang w:val="en-AU"/>
        </w:rPr>
      </w:pPr>
    </w:p>
    <w:tbl>
      <w:tblPr>
        <w:tblW w:w="2977" w:type="dxa"/>
        <w:tblLook w:val="04A0" w:firstRow="1" w:lastRow="0" w:firstColumn="1" w:lastColumn="0" w:noHBand="0" w:noVBand="1"/>
      </w:tblPr>
      <w:tblGrid>
        <w:gridCol w:w="2977"/>
      </w:tblGrid>
      <w:tr w:rsidR="00036441" w:rsidRPr="00036441" w:rsidTr="00990D84">
        <w:trPr>
          <w:trHeight w:val="510"/>
        </w:trPr>
        <w:tc>
          <w:tcPr>
            <w:tcW w:w="2977" w:type="dxa"/>
            <w:tcMar>
              <w:left w:w="0" w:type="dxa"/>
              <w:right w:w="0" w:type="dxa"/>
            </w:tcMar>
          </w:tcPr>
          <w:p w:rsidR="00D13CA6" w:rsidRDefault="00601422" w:rsidP="00D13CA6">
            <w:pPr>
              <w:pStyle w:val="Details"/>
              <w:spacing w:after="0"/>
              <w:rPr>
                <w:rFonts w:cs="Arial"/>
                <w:sz w:val="36"/>
                <w:szCs w:val="36"/>
              </w:rPr>
            </w:pPr>
            <w:r>
              <w:rPr>
                <w:rFonts w:cs="Arial"/>
                <w:sz w:val="36"/>
                <w:szCs w:val="36"/>
              </w:rPr>
              <w:t>Monday</w:t>
            </w:r>
          </w:p>
          <w:p w:rsidR="00C625E6" w:rsidRPr="00C74562" w:rsidRDefault="00601422" w:rsidP="006F4784">
            <w:pPr>
              <w:pStyle w:val="Details"/>
              <w:rPr>
                <w:rFonts w:cs="Arial"/>
                <w:sz w:val="36"/>
                <w:szCs w:val="36"/>
              </w:rPr>
            </w:pPr>
            <w:r>
              <w:rPr>
                <w:rFonts w:cs="Arial"/>
                <w:sz w:val="36"/>
                <w:szCs w:val="36"/>
              </w:rPr>
              <w:t>23</w:t>
            </w:r>
            <w:r w:rsidR="00C74562" w:rsidRPr="00C74562">
              <w:rPr>
                <w:rFonts w:cs="Arial"/>
                <w:sz w:val="36"/>
                <w:szCs w:val="36"/>
              </w:rPr>
              <w:t> </w:t>
            </w:r>
            <w:r w:rsidR="002F1DF4">
              <w:rPr>
                <w:rFonts w:cs="Arial"/>
                <w:sz w:val="36"/>
                <w:szCs w:val="36"/>
              </w:rPr>
              <w:t>September</w:t>
            </w:r>
          </w:p>
          <w:p w:rsidR="00036441" w:rsidRPr="00C74562" w:rsidRDefault="002F1DF4" w:rsidP="006F4784">
            <w:pPr>
              <w:pStyle w:val="Details"/>
              <w:rPr>
                <w:rFonts w:cs="Arial"/>
                <w:sz w:val="36"/>
                <w:szCs w:val="36"/>
              </w:rPr>
            </w:pPr>
            <w:r>
              <w:rPr>
                <w:rFonts w:cs="Arial"/>
                <w:sz w:val="36"/>
                <w:szCs w:val="36"/>
              </w:rPr>
              <w:t>Level 3</w:t>
            </w:r>
            <w:r w:rsidR="00C74562">
              <w:rPr>
                <w:rFonts w:cs="Arial"/>
                <w:sz w:val="36"/>
                <w:szCs w:val="36"/>
              </w:rPr>
              <w:br/>
            </w:r>
            <w:r w:rsidR="00036441" w:rsidRPr="00C74562">
              <w:rPr>
                <w:rFonts w:cs="Arial"/>
                <w:sz w:val="36"/>
                <w:szCs w:val="36"/>
              </w:rPr>
              <w:t>1 The Terrace</w:t>
            </w:r>
          </w:p>
          <w:p w:rsidR="00C625E6" w:rsidRPr="00C74562" w:rsidRDefault="002F1DF4" w:rsidP="00D13CA6">
            <w:pPr>
              <w:pStyle w:val="Details"/>
              <w:spacing w:after="0"/>
              <w:rPr>
                <w:rFonts w:cs="Arial"/>
                <w:sz w:val="36"/>
                <w:szCs w:val="36"/>
              </w:rPr>
            </w:pPr>
            <w:r>
              <w:rPr>
                <w:rFonts w:cs="Arial"/>
                <w:sz w:val="36"/>
                <w:szCs w:val="36"/>
              </w:rPr>
              <w:t>2</w:t>
            </w:r>
            <w:r w:rsidR="00036441" w:rsidRPr="00C74562">
              <w:rPr>
                <w:rFonts w:cs="Arial"/>
                <w:sz w:val="36"/>
                <w:szCs w:val="36"/>
              </w:rPr>
              <w:t>.</w:t>
            </w:r>
            <w:r w:rsidR="00131687">
              <w:rPr>
                <w:rFonts w:cs="Arial"/>
                <w:sz w:val="36"/>
                <w:szCs w:val="36"/>
              </w:rPr>
              <w:t>3</w:t>
            </w:r>
            <w:r w:rsidR="00036441" w:rsidRPr="00C74562">
              <w:rPr>
                <w:rFonts w:cs="Arial"/>
                <w:sz w:val="36"/>
                <w:szCs w:val="36"/>
              </w:rPr>
              <w:t>0</w:t>
            </w:r>
            <w:r w:rsidR="00C74562">
              <w:rPr>
                <w:rFonts w:cs="Arial"/>
                <w:sz w:val="36"/>
                <w:szCs w:val="36"/>
              </w:rPr>
              <w:t>pm</w:t>
            </w:r>
            <w:r w:rsidR="00D40B34">
              <w:rPr>
                <w:rFonts w:cs="Arial"/>
                <w:sz w:val="36"/>
                <w:szCs w:val="36"/>
              </w:rPr>
              <w:t xml:space="preserve"> </w:t>
            </w:r>
            <w:r w:rsidR="00036441" w:rsidRPr="00C74562">
              <w:rPr>
                <w:rFonts w:cs="Arial"/>
                <w:sz w:val="36"/>
                <w:szCs w:val="36"/>
              </w:rPr>
              <w:t>-</w:t>
            </w:r>
            <w:r w:rsidR="00D40B34">
              <w:rPr>
                <w:rFonts w:cs="Arial"/>
                <w:sz w:val="36"/>
                <w:szCs w:val="36"/>
              </w:rPr>
              <w:t xml:space="preserve"> </w:t>
            </w:r>
            <w:r>
              <w:rPr>
                <w:rFonts w:cs="Arial"/>
                <w:sz w:val="36"/>
                <w:szCs w:val="36"/>
              </w:rPr>
              <w:t>4</w:t>
            </w:r>
            <w:r w:rsidR="00544332">
              <w:rPr>
                <w:rFonts w:cs="Arial"/>
                <w:sz w:val="36"/>
                <w:szCs w:val="36"/>
              </w:rPr>
              <w:t>.</w:t>
            </w:r>
            <w:r w:rsidR="00131687">
              <w:rPr>
                <w:rFonts w:cs="Arial"/>
                <w:sz w:val="36"/>
                <w:szCs w:val="36"/>
              </w:rPr>
              <w:t>0</w:t>
            </w:r>
            <w:r w:rsidR="00036441" w:rsidRPr="00C74562">
              <w:rPr>
                <w:rFonts w:cs="Arial"/>
                <w:sz w:val="36"/>
                <w:szCs w:val="36"/>
              </w:rPr>
              <w:t>0</w:t>
            </w:r>
            <w:r w:rsidR="00C74562">
              <w:rPr>
                <w:rFonts w:cs="Arial"/>
                <w:sz w:val="36"/>
                <w:szCs w:val="36"/>
              </w:rPr>
              <w:t>pm</w:t>
            </w:r>
          </w:p>
          <w:p w:rsidR="00C74562" w:rsidRPr="00C74562" w:rsidRDefault="00C74562" w:rsidP="006F4784">
            <w:pPr>
              <w:pStyle w:val="Details"/>
              <w:spacing w:after="120"/>
              <w:rPr>
                <w:rFonts w:cs="Arial"/>
                <w:b/>
                <w:szCs w:val="24"/>
              </w:rPr>
            </w:pPr>
          </w:p>
          <w:p w:rsidR="00C625E6" w:rsidRPr="00F06169" w:rsidRDefault="00C625E6" w:rsidP="00F06169">
            <w:pPr>
              <w:pStyle w:val="Details"/>
              <w:spacing w:after="60"/>
              <w:rPr>
                <w:rFonts w:cs="Arial"/>
                <w:b/>
                <w:szCs w:val="24"/>
              </w:rPr>
            </w:pPr>
            <w:r w:rsidRPr="00F06169">
              <w:rPr>
                <w:rFonts w:cs="Arial"/>
                <w:b/>
                <w:szCs w:val="24"/>
              </w:rPr>
              <w:t>RSVP</w:t>
            </w:r>
          </w:p>
          <w:p w:rsidR="00C74562" w:rsidRPr="00A078F7" w:rsidRDefault="00D833B1" w:rsidP="006F4784">
            <w:pPr>
              <w:pStyle w:val="Details"/>
              <w:spacing w:after="120"/>
              <w:rPr>
                <w:rFonts w:cs="Arial"/>
                <w:spacing w:val="-3"/>
                <w:sz w:val="18"/>
                <w:szCs w:val="18"/>
              </w:rPr>
            </w:pPr>
            <w:hyperlink r:id="rId8" w:history="1">
              <w:r w:rsidR="00F06169" w:rsidRPr="00A078F7">
                <w:rPr>
                  <w:rStyle w:val="Hyperlink"/>
                  <w:rFonts w:cs="Arial"/>
                  <w:color w:val="FFFFFF" w:themeColor="background1"/>
                  <w:spacing w:val="-3"/>
                  <w:sz w:val="18"/>
                  <w:szCs w:val="18"/>
                </w:rPr>
                <w:t>academic.linkages@treasury.govt.nz</w:t>
              </w:r>
            </w:hyperlink>
          </w:p>
          <w:p w:rsidR="00F06169" w:rsidRPr="00C74562" w:rsidRDefault="00F06169" w:rsidP="006F4784">
            <w:pPr>
              <w:pStyle w:val="Details"/>
              <w:spacing w:after="120"/>
              <w:rPr>
                <w:rFonts w:cs="Arial"/>
                <w:b/>
              </w:rPr>
            </w:pPr>
          </w:p>
          <w:p w:rsidR="00C625E6" w:rsidRPr="00C74562" w:rsidRDefault="00C625E6" w:rsidP="00F06169">
            <w:pPr>
              <w:pStyle w:val="Details"/>
              <w:spacing w:after="120"/>
              <w:rPr>
                <w:rFonts w:cs="Arial"/>
                <w:b/>
              </w:rPr>
            </w:pPr>
            <w:r w:rsidRPr="00C74562">
              <w:rPr>
                <w:rFonts w:cs="Arial"/>
                <w:b/>
              </w:rPr>
              <w:t>For more information contact:</w:t>
            </w:r>
          </w:p>
          <w:p w:rsidR="002B1A73" w:rsidRPr="002B1A73" w:rsidRDefault="00D833B1" w:rsidP="00C74562">
            <w:pPr>
              <w:pStyle w:val="Details"/>
            </w:pPr>
            <w:hyperlink r:id="rId9" w:history="1">
              <w:r w:rsidR="002B1A73" w:rsidRPr="002B1A73">
                <w:rPr>
                  <w:rStyle w:val="Hyperlink"/>
                  <w:color w:val="FFFFFF" w:themeColor="background1"/>
                </w:rPr>
                <w:t>roseanne.grant@treasury.govt.nz</w:t>
              </w:r>
            </w:hyperlink>
          </w:p>
          <w:p w:rsidR="000E43DB" w:rsidRPr="000E43DB" w:rsidRDefault="00036441" w:rsidP="000E43DB">
            <w:pPr>
              <w:pStyle w:val="Details"/>
              <w:spacing w:line="480" w:lineRule="auto"/>
              <w:rPr>
                <w:rFonts w:cs="Arial"/>
                <w:sz w:val="18"/>
              </w:rPr>
            </w:pPr>
            <w:r w:rsidRPr="00A078F7">
              <w:rPr>
                <w:rFonts w:cs="Arial"/>
                <w:sz w:val="18"/>
              </w:rPr>
              <w:t xml:space="preserve">04 </w:t>
            </w:r>
            <w:r w:rsidR="002B1A73">
              <w:rPr>
                <w:rFonts w:cs="Arial"/>
                <w:sz w:val="18"/>
              </w:rPr>
              <w:t>890 7298</w:t>
            </w:r>
          </w:p>
          <w:p w:rsidR="00C74562" w:rsidRPr="00C74562" w:rsidRDefault="00601422" w:rsidP="00C74562">
            <w:pPr>
              <w:pStyle w:val="Details"/>
              <w:rPr>
                <w:rFonts w:cs="Arial"/>
              </w:rPr>
            </w:pPr>
            <w:r w:rsidRPr="00601422">
              <w:rPr>
                <w:rFonts w:cs="Arial"/>
                <w:noProof/>
                <w:lang w:val="en-NZ" w:eastAsia="en-NZ"/>
              </w:rPr>
              <w:drawing>
                <wp:inline distT="0" distB="0" distL="0" distR="0">
                  <wp:extent cx="1619250" cy="24195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461" cy="2434827"/>
                          </a:xfrm>
                          <a:prstGeom prst="rect">
                            <a:avLst/>
                          </a:prstGeom>
                          <a:noFill/>
                          <a:ln>
                            <a:noFill/>
                          </a:ln>
                        </pic:spPr>
                      </pic:pic>
                    </a:graphicData>
                  </a:graphic>
                </wp:inline>
              </w:drawing>
            </w:r>
          </w:p>
        </w:tc>
      </w:tr>
      <w:tr w:rsidR="00C74562" w:rsidRPr="00036441" w:rsidTr="00990D84">
        <w:trPr>
          <w:trHeight w:val="510"/>
        </w:trPr>
        <w:tc>
          <w:tcPr>
            <w:tcW w:w="2977" w:type="dxa"/>
            <w:tcMar>
              <w:left w:w="0" w:type="dxa"/>
              <w:right w:w="0" w:type="dxa"/>
            </w:tcMar>
          </w:tcPr>
          <w:p w:rsidR="002F1DF4" w:rsidRDefault="00601422" w:rsidP="002F1DF4">
            <w:pPr>
              <w:autoSpaceDE w:val="0"/>
              <w:autoSpaceDN w:val="0"/>
              <w:spacing w:after="0" w:line="280" w:lineRule="atLeast"/>
              <w:ind w:right="286"/>
              <w:rPr>
                <w:rFonts w:cs="Arial"/>
                <w:color w:val="FFFFFF" w:themeColor="background1"/>
                <w:spacing w:val="-3"/>
                <w:szCs w:val="22"/>
              </w:rPr>
            </w:pPr>
            <w:r>
              <w:rPr>
                <w:rFonts w:cs="Arial"/>
                <w:color w:val="FFFFFF" w:themeColor="background1"/>
                <w:spacing w:val="-3"/>
                <w:szCs w:val="22"/>
              </w:rPr>
              <w:t>Jenny Wilkinson</w:t>
            </w:r>
            <w:r w:rsidR="00DA4B12">
              <w:rPr>
                <w:rFonts w:cs="Arial"/>
                <w:color w:val="FFFFFF" w:themeColor="background1"/>
                <w:spacing w:val="-3"/>
                <w:szCs w:val="22"/>
              </w:rPr>
              <w:t xml:space="preserve">, </w:t>
            </w:r>
            <w:r w:rsidR="00F45E40">
              <w:rPr>
                <w:rFonts w:cs="Arial"/>
                <w:color w:val="FFFFFF" w:themeColor="background1"/>
                <w:spacing w:val="-3"/>
                <w:szCs w:val="22"/>
              </w:rPr>
              <w:t>Head of Parliamentary Budget Office, Parliament of Australia</w:t>
            </w:r>
          </w:p>
          <w:p w:rsidR="00C74562" w:rsidRPr="00C74562" w:rsidRDefault="00C74562" w:rsidP="00D40B34">
            <w:pPr>
              <w:autoSpaceDE w:val="0"/>
              <w:autoSpaceDN w:val="0"/>
              <w:spacing w:after="0" w:line="280" w:lineRule="atLeast"/>
              <w:rPr>
                <w:rFonts w:cs="Arial"/>
                <w:color w:val="FFFFFF" w:themeColor="background1"/>
                <w:sz w:val="22"/>
                <w:szCs w:val="22"/>
              </w:rPr>
            </w:pPr>
          </w:p>
        </w:tc>
      </w:tr>
      <w:tr w:rsidR="00C74562" w:rsidRPr="00036441" w:rsidTr="00990D84">
        <w:trPr>
          <w:trHeight w:val="510"/>
        </w:trPr>
        <w:tc>
          <w:tcPr>
            <w:tcW w:w="2977" w:type="dxa"/>
            <w:tcMar>
              <w:left w:w="0" w:type="dxa"/>
              <w:right w:w="0" w:type="dxa"/>
            </w:tcMar>
          </w:tcPr>
          <w:p w:rsidR="00D13CA6" w:rsidRPr="00D13CA6" w:rsidRDefault="00D13CA6" w:rsidP="00990D84">
            <w:pPr>
              <w:autoSpaceDE w:val="0"/>
              <w:autoSpaceDN w:val="0"/>
              <w:spacing w:after="0" w:line="280" w:lineRule="atLeast"/>
              <w:ind w:right="285"/>
              <w:rPr>
                <w:rFonts w:cs="Arial"/>
                <w:color w:val="FFFFFF" w:themeColor="background1"/>
                <w:spacing w:val="-3"/>
                <w:sz w:val="28"/>
                <w:szCs w:val="22"/>
              </w:rPr>
            </w:pPr>
          </w:p>
          <w:p w:rsidR="00D13CA6" w:rsidRDefault="00D13CA6" w:rsidP="00BD0C02">
            <w:pPr>
              <w:autoSpaceDE w:val="0"/>
              <w:autoSpaceDN w:val="0"/>
              <w:spacing w:after="0" w:line="280" w:lineRule="atLeast"/>
              <w:rPr>
                <w:rFonts w:cs="Arial"/>
                <w:color w:val="FFFFFF" w:themeColor="background1"/>
                <w:spacing w:val="-3"/>
                <w:szCs w:val="22"/>
              </w:rPr>
            </w:pPr>
          </w:p>
          <w:p w:rsidR="00D13CA6" w:rsidRDefault="00D13CA6" w:rsidP="00BD0C02">
            <w:pPr>
              <w:autoSpaceDE w:val="0"/>
              <w:autoSpaceDN w:val="0"/>
              <w:spacing w:after="0" w:line="280" w:lineRule="atLeast"/>
              <w:rPr>
                <w:rFonts w:cs="Arial"/>
                <w:color w:val="FFFFFF" w:themeColor="background1"/>
                <w:spacing w:val="-3"/>
                <w:szCs w:val="22"/>
              </w:rPr>
            </w:pPr>
          </w:p>
          <w:p w:rsidR="00D13CA6" w:rsidRDefault="00D13CA6" w:rsidP="00D13CA6">
            <w:pPr>
              <w:autoSpaceDE w:val="0"/>
              <w:autoSpaceDN w:val="0"/>
              <w:spacing w:after="0" w:line="280" w:lineRule="atLeast"/>
              <w:rPr>
                <w:rFonts w:cs="Arial"/>
                <w:color w:val="FFFFFF" w:themeColor="background1"/>
                <w:spacing w:val="-3"/>
                <w:szCs w:val="22"/>
              </w:rPr>
            </w:pPr>
          </w:p>
          <w:p w:rsidR="00D13CA6" w:rsidRDefault="00D13CA6" w:rsidP="00D13CA6">
            <w:pPr>
              <w:autoSpaceDE w:val="0"/>
              <w:autoSpaceDN w:val="0"/>
              <w:spacing w:after="0" w:line="280" w:lineRule="atLeast"/>
              <w:rPr>
                <w:rFonts w:cs="Arial"/>
                <w:color w:val="FFFFFF" w:themeColor="background1"/>
                <w:spacing w:val="-3"/>
                <w:szCs w:val="22"/>
              </w:rPr>
            </w:pPr>
          </w:p>
          <w:p w:rsidR="00D13CA6" w:rsidRDefault="00D13CA6" w:rsidP="00D13CA6">
            <w:pPr>
              <w:autoSpaceDE w:val="0"/>
              <w:autoSpaceDN w:val="0"/>
              <w:spacing w:after="0" w:line="280" w:lineRule="atLeast"/>
              <w:rPr>
                <w:rFonts w:cs="Arial"/>
                <w:color w:val="FFFFFF" w:themeColor="background1"/>
                <w:spacing w:val="-3"/>
                <w:szCs w:val="22"/>
              </w:rPr>
            </w:pPr>
          </w:p>
          <w:p w:rsidR="00D13CA6" w:rsidRDefault="00D13CA6" w:rsidP="00D13CA6">
            <w:pPr>
              <w:autoSpaceDE w:val="0"/>
              <w:autoSpaceDN w:val="0"/>
              <w:spacing w:after="0" w:line="280" w:lineRule="atLeast"/>
              <w:rPr>
                <w:rFonts w:cs="Arial"/>
                <w:color w:val="FFFFFF" w:themeColor="background1"/>
                <w:spacing w:val="-3"/>
                <w:szCs w:val="22"/>
              </w:rPr>
            </w:pPr>
          </w:p>
          <w:p w:rsidR="00D13CA6" w:rsidRDefault="00D13CA6" w:rsidP="00D13CA6">
            <w:pPr>
              <w:autoSpaceDE w:val="0"/>
              <w:autoSpaceDN w:val="0"/>
              <w:spacing w:after="0" w:line="280" w:lineRule="atLeast"/>
              <w:rPr>
                <w:rFonts w:cs="Arial"/>
                <w:color w:val="FFFFFF" w:themeColor="background1"/>
                <w:spacing w:val="-3"/>
                <w:szCs w:val="22"/>
              </w:rPr>
            </w:pPr>
          </w:p>
          <w:p w:rsidR="00D13CA6" w:rsidRPr="00BD0C02" w:rsidRDefault="00D13CA6" w:rsidP="00D13CA6">
            <w:pPr>
              <w:autoSpaceDE w:val="0"/>
              <w:autoSpaceDN w:val="0"/>
              <w:spacing w:after="0" w:line="280" w:lineRule="atLeast"/>
              <w:rPr>
                <w:rFonts w:cs="Arial"/>
                <w:color w:val="FFFFFF" w:themeColor="background1"/>
                <w:spacing w:val="-3"/>
                <w:szCs w:val="22"/>
              </w:rPr>
            </w:pPr>
          </w:p>
        </w:tc>
      </w:tr>
    </w:tbl>
    <w:p w:rsidR="00D9567D" w:rsidRPr="00C52FDF" w:rsidRDefault="00E34C93" w:rsidP="00F45E40">
      <w:pPr>
        <w:pStyle w:val="Heading1"/>
        <w:spacing w:after="240"/>
        <w:ind w:left="142"/>
        <w:rPr>
          <w:color w:val="4BACC6" w:themeColor="accent5"/>
          <w:sz w:val="56"/>
          <w:szCs w:val="56"/>
        </w:rPr>
      </w:pPr>
      <w:r>
        <w:rPr>
          <w:color w:val="4BACC6" w:themeColor="accent5"/>
          <w:sz w:val="56"/>
          <w:szCs w:val="56"/>
        </w:rPr>
        <w:t xml:space="preserve">Treasury </w:t>
      </w:r>
      <w:r w:rsidR="008F62DB" w:rsidRPr="00C52FDF">
        <w:rPr>
          <w:color w:val="4BACC6" w:themeColor="accent5"/>
          <w:sz w:val="56"/>
          <w:szCs w:val="56"/>
        </w:rPr>
        <w:t>Guest Lecture</w:t>
      </w:r>
    </w:p>
    <w:p w:rsidR="00D9567D" w:rsidRDefault="00F45E40" w:rsidP="00F45E40">
      <w:pPr>
        <w:pStyle w:val="Heading2"/>
        <w:spacing w:after="240"/>
        <w:ind w:left="142"/>
        <w:rPr>
          <w:color w:val="404040" w:themeColor="text1" w:themeTint="BF"/>
        </w:rPr>
      </w:pPr>
      <w:r>
        <w:rPr>
          <w:color w:val="404040" w:themeColor="text1" w:themeTint="BF"/>
        </w:rPr>
        <w:t>Guest Lecturer:</w:t>
      </w:r>
      <w:r w:rsidR="00D9567D" w:rsidRPr="00C90854">
        <w:rPr>
          <w:color w:val="404040" w:themeColor="text1" w:themeTint="BF"/>
        </w:rPr>
        <w:t xml:space="preserve"> </w:t>
      </w:r>
      <w:r w:rsidR="00601422">
        <w:rPr>
          <w:color w:val="404040" w:themeColor="text1" w:themeTint="BF"/>
        </w:rPr>
        <w:t>Jenny Wilkinson</w:t>
      </w:r>
    </w:p>
    <w:p w:rsidR="0074796F" w:rsidRPr="00D37DF8" w:rsidRDefault="00601422" w:rsidP="00F45E40">
      <w:pPr>
        <w:pStyle w:val="Heading2"/>
        <w:spacing w:after="240"/>
        <w:ind w:left="142" w:right="537"/>
        <w:rPr>
          <w:sz w:val="34"/>
          <w:szCs w:val="34"/>
        </w:rPr>
      </w:pPr>
      <w:r>
        <w:rPr>
          <w:sz w:val="34"/>
          <w:szCs w:val="34"/>
        </w:rPr>
        <w:t>Establishing a Parliamentary Budget Office: the Australian experience</w:t>
      </w:r>
    </w:p>
    <w:p w:rsidR="00131687" w:rsidRDefault="008F62DB" w:rsidP="00F45E40">
      <w:pPr>
        <w:pStyle w:val="Heading3"/>
        <w:spacing w:before="240" w:after="180"/>
        <w:ind w:left="142"/>
        <w:rPr>
          <w:color w:val="4BACC6"/>
        </w:rPr>
      </w:pPr>
      <w:r w:rsidRPr="00F06169">
        <w:rPr>
          <w:color w:val="4BACC6"/>
        </w:rPr>
        <w:t>Abstract</w:t>
      </w:r>
    </w:p>
    <w:p w:rsidR="004513DB" w:rsidRPr="00F45E40" w:rsidRDefault="004513DB" w:rsidP="00F45E40">
      <w:pPr>
        <w:spacing w:after="120"/>
        <w:ind w:left="142"/>
        <w:rPr>
          <w:rFonts w:ascii="Calibri" w:hAnsi="Calibri"/>
          <w:b/>
          <w:bCs/>
          <w:sz w:val="22"/>
          <w:szCs w:val="22"/>
          <w:lang w:val="en-US" w:eastAsia="en-NZ"/>
        </w:rPr>
      </w:pPr>
      <w:r w:rsidRPr="00F45E40">
        <w:rPr>
          <w:b/>
          <w:bCs/>
          <w:sz w:val="22"/>
          <w:szCs w:val="22"/>
          <w:lang w:val="en-US"/>
        </w:rPr>
        <w:t>Summary</w:t>
      </w:r>
    </w:p>
    <w:p w:rsidR="00601422" w:rsidRPr="00F45E40" w:rsidRDefault="00601422" w:rsidP="00457F3E">
      <w:pPr>
        <w:ind w:left="142" w:right="395"/>
        <w:jc w:val="both"/>
        <w:rPr>
          <w:rFonts w:ascii="Calibri" w:hAnsi="Calibri"/>
          <w:sz w:val="22"/>
          <w:szCs w:val="22"/>
          <w:lang w:val="en-AU" w:eastAsia="en-US"/>
        </w:rPr>
      </w:pPr>
      <w:r w:rsidRPr="00F45E40">
        <w:rPr>
          <w:sz w:val="22"/>
          <w:szCs w:val="22"/>
          <w:lang w:val="en-AU"/>
        </w:rPr>
        <w:t>This lecture will discuss the establishment of the Australian Parliamentary Budget Office in the context of the expansion of independent fiscal institutions across t</w:t>
      </w:r>
      <w:r w:rsidR="00F45E40" w:rsidRPr="00F45E40">
        <w:rPr>
          <w:sz w:val="22"/>
          <w:szCs w:val="22"/>
          <w:lang w:val="en-AU"/>
        </w:rPr>
        <w:t>he world since the early 2000s.</w:t>
      </w:r>
      <w:r w:rsidRPr="00F45E40">
        <w:rPr>
          <w:sz w:val="22"/>
          <w:szCs w:val="22"/>
          <w:lang w:val="en-AU"/>
        </w:rPr>
        <w:t xml:space="preserve"> It will provide an overview of the purpose and functions of the Australian PBO, the key features that have contributed to our effectiveness and the impact the PBO has had. </w:t>
      </w:r>
    </w:p>
    <w:p w:rsidR="008F62DB" w:rsidRPr="00C52FDF" w:rsidRDefault="00E233C8" w:rsidP="00F45E40">
      <w:pPr>
        <w:pStyle w:val="Heading3"/>
        <w:spacing w:before="240" w:after="180"/>
        <w:ind w:left="142"/>
      </w:pPr>
      <w:bookmarkStart w:id="0" w:name="_GoBack"/>
      <w:r>
        <w:rPr>
          <w:color w:val="4BACC6"/>
        </w:rPr>
        <w:t>About the presenter</w:t>
      </w:r>
    </w:p>
    <w:p w:rsidR="00C90854" w:rsidRPr="00F45E40" w:rsidRDefault="00601422" w:rsidP="00F45E40">
      <w:pPr>
        <w:autoSpaceDE w:val="0"/>
        <w:autoSpaceDN w:val="0"/>
        <w:spacing w:after="120" w:line="240" w:lineRule="auto"/>
        <w:ind w:left="142"/>
        <w:rPr>
          <w:rFonts w:cs="Arial"/>
          <w:b/>
          <w:sz w:val="22"/>
          <w:szCs w:val="22"/>
          <w:lang w:val="en-NZ" w:eastAsia="en-US"/>
        </w:rPr>
      </w:pPr>
      <w:r w:rsidRPr="00F45E40">
        <w:rPr>
          <w:rFonts w:cs="Arial"/>
          <w:b/>
          <w:sz w:val="22"/>
          <w:szCs w:val="22"/>
        </w:rPr>
        <w:t>Jenny Wilkinson</w:t>
      </w:r>
    </w:p>
    <w:p w:rsidR="00601422" w:rsidRPr="00F45E40" w:rsidRDefault="00601422" w:rsidP="00457F3E">
      <w:pPr>
        <w:spacing w:after="120"/>
        <w:ind w:left="142" w:right="395"/>
        <w:jc w:val="both"/>
        <w:rPr>
          <w:rFonts w:cs="Arial"/>
          <w:sz w:val="22"/>
          <w:szCs w:val="22"/>
          <w:lang w:val="en" w:eastAsia="en-NZ"/>
        </w:rPr>
      </w:pPr>
      <w:r w:rsidRPr="00F45E40">
        <w:rPr>
          <w:rFonts w:cs="Arial"/>
          <w:sz w:val="22"/>
          <w:szCs w:val="22"/>
          <w:lang w:val="en" w:eastAsia="en-NZ"/>
        </w:rPr>
        <w:t xml:space="preserve">Jenny Wilkinson is the head of the Australian Parliamentary Budget Office (PBO). The PBO is responsible for providing costings of proposed policies to parliamentarians and parliamentary committees, publishing independent analysis of budget and fiscal issues, and publishing a report summarising the fiscal impact of the election commitments of major parliamentary parties. The PBO aims to improve the understanding of, and enhance transparency around, budget and fiscal issues.    </w:t>
      </w:r>
    </w:p>
    <w:p w:rsidR="00355EAA" w:rsidRPr="00F45E40" w:rsidRDefault="00601422" w:rsidP="00457F3E">
      <w:pPr>
        <w:spacing w:after="120"/>
        <w:ind w:left="142" w:right="395"/>
        <w:jc w:val="both"/>
        <w:rPr>
          <w:rFonts w:cs="Arial"/>
          <w:sz w:val="22"/>
          <w:szCs w:val="22"/>
          <w:lang w:val="en" w:eastAsia="en-NZ"/>
        </w:rPr>
      </w:pPr>
      <w:r w:rsidRPr="00F45E40">
        <w:rPr>
          <w:rFonts w:cs="Arial"/>
          <w:sz w:val="22"/>
          <w:szCs w:val="22"/>
          <w:lang w:val="en" w:eastAsia="en-NZ"/>
        </w:rPr>
        <w:t>Over her career, Jenny has worked across a wide r</w:t>
      </w:r>
      <w:r w:rsidR="00F45E40" w:rsidRPr="00F45E40">
        <w:rPr>
          <w:rFonts w:cs="Arial"/>
          <w:sz w:val="22"/>
          <w:szCs w:val="22"/>
          <w:lang w:val="en" w:eastAsia="en-NZ"/>
        </w:rPr>
        <w:t xml:space="preserve">ange of economic policy areas. </w:t>
      </w:r>
      <w:r w:rsidRPr="00F45E40">
        <w:rPr>
          <w:rFonts w:cs="Arial"/>
          <w:sz w:val="22"/>
          <w:szCs w:val="22"/>
          <w:lang w:val="en" w:eastAsia="en-NZ"/>
        </w:rPr>
        <w:t>She has been responsible for providing advice on issues including fiscal and monetary policy settings, macroeconomic forecasts, retirement income and superannuation policy, consumer and competition poli</w:t>
      </w:r>
      <w:r w:rsidR="00F45E40" w:rsidRPr="00F45E40">
        <w:rPr>
          <w:rFonts w:cs="Arial"/>
          <w:sz w:val="22"/>
          <w:szCs w:val="22"/>
          <w:lang w:val="en" w:eastAsia="en-NZ"/>
        </w:rPr>
        <w:t xml:space="preserve">cy, and climate change policy. </w:t>
      </w:r>
      <w:r w:rsidRPr="00F45E40">
        <w:rPr>
          <w:rFonts w:cs="Arial"/>
          <w:sz w:val="22"/>
          <w:szCs w:val="22"/>
          <w:lang w:val="en" w:eastAsia="en-NZ"/>
        </w:rPr>
        <w:t>She has worked in the Commonwealth Treasury, the Department of Climate Change, the Department of the Prime Minister and Cabinet, and the Reserve Bank of Australia.</w:t>
      </w:r>
      <w:bookmarkEnd w:id="0"/>
    </w:p>
    <w:sectPr w:rsidR="00355EAA" w:rsidRPr="00F45E40" w:rsidSect="00F45E40">
      <w:headerReference w:type="default" r:id="rId11"/>
      <w:footerReference w:type="default" r:id="rId12"/>
      <w:headerReference w:type="first" r:id="rId13"/>
      <w:pgSz w:w="11906" w:h="16838" w:code="9"/>
      <w:pgMar w:top="851" w:right="991" w:bottom="568" w:left="454" w:header="450" w:footer="454" w:gutter="0"/>
      <w:cols w:num="2" w:space="567" w:equalWidth="0">
        <w:col w:w="2948" w:space="567"/>
        <w:col w:w="7483"/>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BE0" w:rsidRDefault="00E10BE0" w:rsidP="00DA24B8">
      <w:r>
        <w:separator/>
      </w:r>
    </w:p>
  </w:endnote>
  <w:endnote w:type="continuationSeparator" w:id="0">
    <w:p w:rsidR="00E10BE0" w:rsidRDefault="00E10BE0" w:rsidP="00DA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Sans">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D3" w:rsidRPr="00CE5191" w:rsidRDefault="00E10BE0" w:rsidP="008B30D7">
    <w:pPr>
      <w:tabs>
        <w:tab w:val="center" w:pos="4253"/>
        <w:tab w:val="right" w:pos="8505"/>
      </w:tabs>
      <w:rPr>
        <w:sz w:val="18"/>
        <w:szCs w:val="18"/>
      </w:rPr>
    </w:pPr>
    <w:fldSimple w:instr=" DOCPROPERTY  TsyDisplayedDocNumVer  \* MERGEFORMAT ">
      <w:r w:rsidR="001805B7" w:rsidRPr="001805B7">
        <w:rPr>
          <w:b/>
          <w:bCs/>
          <w:sz w:val="22"/>
          <w:szCs w:val="22"/>
          <w:lang w:val="en-US"/>
        </w:rPr>
        <w:t>Treasury:4014833v1</w:t>
      </w:r>
    </w:fldSimple>
    <w:r w:rsidR="006D67D3" w:rsidRPr="00CE5191">
      <w:rPr>
        <w:sz w:val="18"/>
        <w:szCs w:val="18"/>
      </w:rPr>
      <w:tab/>
    </w:r>
    <w:r w:rsidR="000C0227">
      <w:rPr>
        <w:b/>
        <w:bCs/>
        <w:lang w:val="en-US"/>
      </w:rPr>
      <w:fldChar w:fldCharType="begin"/>
    </w:r>
    <w:r w:rsidR="000C0227">
      <w:rPr>
        <w:b/>
        <w:bCs/>
        <w:lang w:val="en-US"/>
      </w:rPr>
      <w:instrText xml:space="preserve"> DOCPROPERTY  TsyDisplayedSecurityClassification  \* MERGEFORMAT </w:instrText>
    </w:r>
    <w:r w:rsidR="000C0227">
      <w:rPr>
        <w:b/>
        <w:bCs/>
        <w:lang w:val="en-US"/>
      </w:rPr>
      <w:fldChar w:fldCharType="separate"/>
    </w:r>
    <w:r w:rsidR="001805B7">
      <w:rPr>
        <w:b/>
        <w:bCs/>
        <w:lang w:val="en-US"/>
      </w:rPr>
      <w:t>IN-CONFIDENCE</w:t>
    </w:r>
    <w:r w:rsidR="000C0227">
      <w:rPr>
        <w:b/>
        <w:bCs/>
        <w:lang w:val="en-US"/>
      </w:rPr>
      <w:fldChar w:fldCharType="end"/>
    </w:r>
    <w:r w:rsidR="006D67D3" w:rsidRPr="00CE5191">
      <w:rPr>
        <w:sz w:val="18"/>
        <w:szCs w:val="18"/>
      </w:rPr>
      <w:tab/>
    </w:r>
    <w:r w:rsidR="006D67D3" w:rsidRPr="00CE5191">
      <w:rPr>
        <w:sz w:val="18"/>
        <w:szCs w:val="18"/>
      </w:rPr>
      <w:fldChar w:fldCharType="begin"/>
    </w:r>
    <w:r w:rsidR="006D67D3" w:rsidRPr="00CE5191">
      <w:rPr>
        <w:sz w:val="18"/>
        <w:szCs w:val="18"/>
      </w:rPr>
      <w:instrText xml:space="preserve"> PAGE   \* MERGEFORMAT </w:instrText>
    </w:r>
    <w:r w:rsidR="006D67D3" w:rsidRPr="00CE5191">
      <w:rPr>
        <w:sz w:val="18"/>
        <w:szCs w:val="18"/>
      </w:rPr>
      <w:fldChar w:fldCharType="separate"/>
    </w:r>
    <w:r w:rsidR="00420399">
      <w:rPr>
        <w:noProof/>
        <w:sz w:val="18"/>
        <w:szCs w:val="18"/>
      </w:rPr>
      <w:t>2</w:t>
    </w:r>
    <w:r w:rsidR="006D67D3" w:rsidRPr="00CE5191">
      <w:rPr>
        <w:sz w:val="18"/>
        <w:szCs w:val="18"/>
      </w:rPr>
      <w:fldChar w:fldCharType="end"/>
    </w:r>
  </w:p>
  <w:p w:rsidR="0078620F" w:rsidRDefault="007862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BE0" w:rsidRDefault="00E10BE0" w:rsidP="00DA24B8">
      <w:r>
        <w:separator/>
      </w:r>
    </w:p>
  </w:footnote>
  <w:footnote w:type="continuationSeparator" w:id="0">
    <w:p w:rsidR="00E10BE0" w:rsidRDefault="00E10BE0" w:rsidP="00DA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D3" w:rsidRPr="00EB1B21" w:rsidRDefault="006D67D3" w:rsidP="008B30D7">
    <w:pPr>
      <w:tabs>
        <w:tab w:val="center" w:pos="4253"/>
      </w:tabs>
      <w:rPr>
        <w:b/>
      </w:rPr>
    </w:pPr>
    <w:r>
      <w:tab/>
    </w:r>
    <w:r w:rsidR="000C0227">
      <w:rPr>
        <w:b/>
        <w:bCs/>
        <w:lang w:val="en-US"/>
      </w:rPr>
      <w:fldChar w:fldCharType="begin"/>
    </w:r>
    <w:r w:rsidR="000C0227">
      <w:rPr>
        <w:b/>
        <w:bCs/>
        <w:lang w:val="en-US"/>
      </w:rPr>
      <w:instrText xml:space="preserve"> DOCPROPERTY  TsyDisplayedSecurityClassification  \* MERGEFORMAT </w:instrText>
    </w:r>
    <w:r w:rsidR="000C0227">
      <w:rPr>
        <w:b/>
        <w:bCs/>
        <w:lang w:val="en-US"/>
      </w:rPr>
      <w:fldChar w:fldCharType="separate"/>
    </w:r>
    <w:r w:rsidR="001805B7">
      <w:rPr>
        <w:b/>
        <w:bCs/>
        <w:lang w:val="en-US"/>
      </w:rPr>
      <w:t>IN-CONFIDENCE</w:t>
    </w:r>
    <w:r w:rsidR="000C0227">
      <w:rPr>
        <w:b/>
        <w:bCs/>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67D" w:rsidRDefault="00E64852">
    <w:pPr>
      <w:pStyle w:val="Header"/>
    </w:pPr>
    <w:r>
      <w:rPr>
        <w:noProof/>
        <w:lang w:val="en-NZ" w:eastAsia="en-NZ"/>
      </w:rPr>
      <w:drawing>
        <wp:anchor distT="0" distB="0" distL="114300" distR="114300" simplePos="0" relativeHeight="251660288" behindDoc="1" locked="0" layoutInCell="1" allowOverlap="1">
          <wp:simplePos x="0" y="0"/>
          <wp:positionH relativeFrom="column">
            <wp:posOffset>-295556</wp:posOffset>
          </wp:positionH>
          <wp:positionV relativeFrom="paragraph">
            <wp:posOffset>-345440</wp:posOffset>
          </wp:positionV>
          <wp:extent cx="2328281" cy="10756800"/>
          <wp:effectExtent l="0" t="0" r="0" b="698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SY186_left-hand-banner 1.png"/>
                  <pic:cNvPicPr/>
                </pic:nvPicPr>
                <pic:blipFill>
                  <a:blip r:embed="rId1">
                    <a:extLst>
                      <a:ext uri="{28A0092B-C50C-407E-A947-70E740481C1C}">
                        <a14:useLocalDpi xmlns:a14="http://schemas.microsoft.com/office/drawing/2010/main" val="0"/>
                      </a:ext>
                    </a:extLst>
                  </a:blip>
                  <a:stretch>
                    <a:fillRect/>
                  </a:stretch>
                </pic:blipFill>
                <pic:spPr>
                  <a:xfrm>
                    <a:off x="0" y="0"/>
                    <a:ext cx="2328281" cy="1075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E5A8D"/>
    <w:multiLevelType w:val="hybridMultilevel"/>
    <w:tmpl w:val="1BE440D0"/>
    <w:lvl w:ilvl="0" w:tplc="E2C8BEB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61A693C"/>
    <w:multiLevelType w:val="hybridMultilevel"/>
    <w:tmpl w:val="C8423C5E"/>
    <w:lvl w:ilvl="0" w:tplc="41F4BD7E">
      <w:start w:val="1"/>
      <w:numFmt w:val="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680082"/>
    <w:multiLevelType w:val="hybridMultilevel"/>
    <w:tmpl w:val="384AB9AC"/>
    <w:lvl w:ilvl="0" w:tplc="B38A25F2">
      <w:start w:val="1"/>
      <w:numFmt w:val="bullet"/>
      <w:pStyle w:val="BulletLis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7D"/>
    <w:rsid w:val="00021E7F"/>
    <w:rsid w:val="00036441"/>
    <w:rsid w:val="00040F83"/>
    <w:rsid w:val="000447B5"/>
    <w:rsid w:val="00051E2B"/>
    <w:rsid w:val="0006491E"/>
    <w:rsid w:val="000651EC"/>
    <w:rsid w:val="00073A25"/>
    <w:rsid w:val="0009131A"/>
    <w:rsid w:val="000A0F62"/>
    <w:rsid w:val="000C0227"/>
    <w:rsid w:val="000C16A4"/>
    <w:rsid w:val="000C3826"/>
    <w:rsid w:val="000C38A0"/>
    <w:rsid w:val="000D2BEE"/>
    <w:rsid w:val="000D4C67"/>
    <w:rsid w:val="000E43DB"/>
    <w:rsid w:val="001115FA"/>
    <w:rsid w:val="00120C36"/>
    <w:rsid w:val="00131687"/>
    <w:rsid w:val="00175E4A"/>
    <w:rsid w:val="001805B7"/>
    <w:rsid w:val="00194BC7"/>
    <w:rsid w:val="001A3028"/>
    <w:rsid w:val="001A5809"/>
    <w:rsid w:val="001C55BE"/>
    <w:rsid w:val="001D2007"/>
    <w:rsid w:val="00221386"/>
    <w:rsid w:val="0026125D"/>
    <w:rsid w:val="00287D4F"/>
    <w:rsid w:val="002928C2"/>
    <w:rsid w:val="00293A01"/>
    <w:rsid w:val="002B1A73"/>
    <w:rsid w:val="002C49DA"/>
    <w:rsid w:val="002F1DF4"/>
    <w:rsid w:val="002F331D"/>
    <w:rsid w:val="00305416"/>
    <w:rsid w:val="00353E3E"/>
    <w:rsid w:val="00355D83"/>
    <w:rsid w:val="00355EAA"/>
    <w:rsid w:val="00391CEC"/>
    <w:rsid w:val="003C7121"/>
    <w:rsid w:val="003D7B1B"/>
    <w:rsid w:val="003F1868"/>
    <w:rsid w:val="003F29DB"/>
    <w:rsid w:val="00420399"/>
    <w:rsid w:val="004513DB"/>
    <w:rsid w:val="004550F4"/>
    <w:rsid w:val="00457F3E"/>
    <w:rsid w:val="00465FC5"/>
    <w:rsid w:val="00481ECF"/>
    <w:rsid w:val="00491B5F"/>
    <w:rsid w:val="004F3861"/>
    <w:rsid w:val="0050791C"/>
    <w:rsid w:val="00512BD8"/>
    <w:rsid w:val="00526D4E"/>
    <w:rsid w:val="00534B07"/>
    <w:rsid w:val="00544332"/>
    <w:rsid w:val="005547EC"/>
    <w:rsid w:val="00557C1E"/>
    <w:rsid w:val="00564710"/>
    <w:rsid w:val="005852F0"/>
    <w:rsid w:val="005A7938"/>
    <w:rsid w:val="005B0915"/>
    <w:rsid w:val="005C2880"/>
    <w:rsid w:val="005F5170"/>
    <w:rsid w:val="00601422"/>
    <w:rsid w:val="00620D25"/>
    <w:rsid w:val="00621B2D"/>
    <w:rsid w:val="00675E8B"/>
    <w:rsid w:val="00677908"/>
    <w:rsid w:val="00692B77"/>
    <w:rsid w:val="006B4023"/>
    <w:rsid w:val="006C66F8"/>
    <w:rsid w:val="006D67D3"/>
    <w:rsid w:val="006F4784"/>
    <w:rsid w:val="007208EC"/>
    <w:rsid w:val="007458C6"/>
    <w:rsid w:val="0074796F"/>
    <w:rsid w:val="007523CC"/>
    <w:rsid w:val="00777A67"/>
    <w:rsid w:val="0078620F"/>
    <w:rsid w:val="007A15FD"/>
    <w:rsid w:val="007C0F27"/>
    <w:rsid w:val="007D6152"/>
    <w:rsid w:val="007F5C5E"/>
    <w:rsid w:val="00805913"/>
    <w:rsid w:val="00822E14"/>
    <w:rsid w:val="00834075"/>
    <w:rsid w:val="00861A92"/>
    <w:rsid w:val="00865206"/>
    <w:rsid w:val="008B30D7"/>
    <w:rsid w:val="008B362E"/>
    <w:rsid w:val="008C06F5"/>
    <w:rsid w:val="008C4F26"/>
    <w:rsid w:val="008D0713"/>
    <w:rsid w:val="008D4542"/>
    <w:rsid w:val="008E5E98"/>
    <w:rsid w:val="008F62DB"/>
    <w:rsid w:val="0092158B"/>
    <w:rsid w:val="00927799"/>
    <w:rsid w:val="00933388"/>
    <w:rsid w:val="00943823"/>
    <w:rsid w:val="0098688C"/>
    <w:rsid w:val="00990D84"/>
    <w:rsid w:val="009B5E55"/>
    <w:rsid w:val="009C0103"/>
    <w:rsid w:val="009E14DD"/>
    <w:rsid w:val="009F1593"/>
    <w:rsid w:val="009F533A"/>
    <w:rsid w:val="00A01436"/>
    <w:rsid w:val="00A03910"/>
    <w:rsid w:val="00A078F7"/>
    <w:rsid w:val="00A167BE"/>
    <w:rsid w:val="00A65A56"/>
    <w:rsid w:val="00A92208"/>
    <w:rsid w:val="00A9600E"/>
    <w:rsid w:val="00AA642D"/>
    <w:rsid w:val="00AD50DE"/>
    <w:rsid w:val="00AF63EA"/>
    <w:rsid w:val="00B03A95"/>
    <w:rsid w:val="00B042E8"/>
    <w:rsid w:val="00B22CF2"/>
    <w:rsid w:val="00B407C4"/>
    <w:rsid w:val="00B41E0A"/>
    <w:rsid w:val="00B5712D"/>
    <w:rsid w:val="00B73C9C"/>
    <w:rsid w:val="00B90FE5"/>
    <w:rsid w:val="00BA331E"/>
    <w:rsid w:val="00BB503E"/>
    <w:rsid w:val="00BB775B"/>
    <w:rsid w:val="00BD0C02"/>
    <w:rsid w:val="00C0493B"/>
    <w:rsid w:val="00C1327E"/>
    <w:rsid w:val="00C30198"/>
    <w:rsid w:val="00C333D3"/>
    <w:rsid w:val="00C445A0"/>
    <w:rsid w:val="00C52FDF"/>
    <w:rsid w:val="00C625E6"/>
    <w:rsid w:val="00C74562"/>
    <w:rsid w:val="00C7752E"/>
    <w:rsid w:val="00C90854"/>
    <w:rsid w:val="00CA2CFD"/>
    <w:rsid w:val="00CB52BB"/>
    <w:rsid w:val="00CB5C54"/>
    <w:rsid w:val="00CB6898"/>
    <w:rsid w:val="00CD566A"/>
    <w:rsid w:val="00CD7C20"/>
    <w:rsid w:val="00CE4CA9"/>
    <w:rsid w:val="00CE5191"/>
    <w:rsid w:val="00D04D05"/>
    <w:rsid w:val="00D13CA6"/>
    <w:rsid w:val="00D14994"/>
    <w:rsid w:val="00D16237"/>
    <w:rsid w:val="00D36050"/>
    <w:rsid w:val="00D37DF8"/>
    <w:rsid w:val="00D40B34"/>
    <w:rsid w:val="00D438A5"/>
    <w:rsid w:val="00D517F8"/>
    <w:rsid w:val="00D52F13"/>
    <w:rsid w:val="00D7444A"/>
    <w:rsid w:val="00D764C6"/>
    <w:rsid w:val="00D833B1"/>
    <w:rsid w:val="00D9567D"/>
    <w:rsid w:val="00DA24B8"/>
    <w:rsid w:val="00DA4B12"/>
    <w:rsid w:val="00DA594B"/>
    <w:rsid w:val="00DB58E9"/>
    <w:rsid w:val="00DD6751"/>
    <w:rsid w:val="00DE0D7C"/>
    <w:rsid w:val="00DE2B40"/>
    <w:rsid w:val="00DE4CBA"/>
    <w:rsid w:val="00E10BE0"/>
    <w:rsid w:val="00E233C8"/>
    <w:rsid w:val="00E34C93"/>
    <w:rsid w:val="00E45949"/>
    <w:rsid w:val="00E64852"/>
    <w:rsid w:val="00EA47B6"/>
    <w:rsid w:val="00EB1B21"/>
    <w:rsid w:val="00EC3678"/>
    <w:rsid w:val="00EF005A"/>
    <w:rsid w:val="00EF5DBE"/>
    <w:rsid w:val="00F06169"/>
    <w:rsid w:val="00F2617D"/>
    <w:rsid w:val="00F42E6A"/>
    <w:rsid w:val="00F45E40"/>
    <w:rsid w:val="00F84704"/>
    <w:rsid w:val="00FB408F"/>
    <w:rsid w:val="00FC01D8"/>
    <w:rsid w:val="00FC18AB"/>
    <w:rsid w:val="00FE71F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94C239B-D69D-49E2-979D-7988D5C3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84"/>
    <w:pPr>
      <w:spacing w:after="180" w:line="240" w:lineRule="atLeast"/>
    </w:pPr>
    <w:rPr>
      <w:rFonts w:ascii="Arial" w:hAnsi="Arial" w:cs="Times New Roman"/>
      <w:sz w:val="20"/>
      <w:szCs w:val="20"/>
      <w:lang w:val="en-GB" w:eastAsia="en-GB"/>
    </w:rPr>
  </w:style>
  <w:style w:type="paragraph" w:styleId="Heading1">
    <w:name w:val="heading 1"/>
    <w:basedOn w:val="Normal"/>
    <w:next w:val="Normal"/>
    <w:link w:val="Heading1Char"/>
    <w:qFormat/>
    <w:rsid w:val="00C625E6"/>
    <w:pPr>
      <w:spacing w:before="120" w:line="480" w:lineRule="atLeast"/>
      <w:outlineLvl w:val="0"/>
    </w:pPr>
    <w:rPr>
      <w:rFonts w:cs="Arial"/>
      <w:color w:val="3F403A"/>
      <w:sz w:val="44"/>
      <w:szCs w:val="44"/>
    </w:rPr>
  </w:style>
  <w:style w:type="paragraph" w:styleId="Heading2">
    <w:name w:val="heading 2"/>
    <w:basedOn w:val="Normal"/>
    <w:next w:val="Normal"/>
    <w:link w:val="Heading2Char"/>
    <w:qFormat/>
    <w:rsid w:val="006F4784"/>
    <w:pPr>
      <w:keepNext/>
      <w:spacing w:before="120" w:after="360" w:line="360" w:lineRule="atLeast"/>
      <w:outlineLvl w:val="1"/>
    </w:pPr>
    <w:rPr>
      <w:rFonts w:cs="Arial"/>
      <w:color w:val="0083AC"/>
      <w:sz w:val="28"/>
      <w:szCs w:val="24"/>
    </w:rPr>
  </w:style>
  <w:style w:type="paragraph" w:styleId="Heading3">
    <w:name w:val="heading 3"/>
    <w:basedOn w:val="Heading2"/>
    <w:next w:val="Normal"/>
    <w:link w:val="Heading3Char"/>
    <w:qFormat/>
    <w:rsid w:val="00E45949"/>
    <w:pPr>
      <w:spacing w:before="60" w:after="120" w:line="240" w:lineRule="atLeast"/>
      <w:outlineLvl w:val="2"/>
    </w:pPr>
    <w:rPr>
      <w:szCs w:val="28"/>
    </w:rPr>
  </w:style>
  <w:style w:type="paragraph" w:styleId="Heading4">
    <w:name w:val="heading 4"/>
    <w:basedOn w:val="Normal"/>
    <w:next w:val="Normal"/>
    <w:link w:val="Heading4Char"/>
    <w:rsid w:val="00D9567D"/>
    <w:pPr>
      <w:spacing w:before="120" w:after="200" w:line="240" w:lineRule="auto"/>
      <w:outlineLvl w:val="3"/>
    </w:pPr>
    <w:rPr>
      <w:b/>
      <w:bCs/>
      <w:color w:val="335087"/>
    </w:rPr>
  </w:style>
  <w:style w:type="paragraph" w:styleId="Heading5">
    <w:name w:val="heading 5"/>
    <w:basedOn w:val="Normal"/>
    <w:next w:val="Normal"/>
    <w:link w:val="Heading5Char"/>
    <w:rsid w:val="00D9567D"/>
    <w:pPr>
      <w:keepNext/>
      <w:widowControl w:val="0"/>
      <w:spacing w:before="80" w:after="120"/>
      <w:outlineLvl w:val="4"/>
    </w:pPr>
    <w:rPr>
      <w:color w:val="000000"/>
      <w:szCs w:val="22"/>
    </w:rPr>
  </w:style>
  <w:style w:type="paragraph" w:styleId="Heading6">
    <w:name w:val="heading 6"/>
    <w:basedOn w:val="Normal"/>
    <w:next w:val="Normal"/>
    <w:link w:val="Heading6Char"/>
    <w:rsid w:val="00D9567D"/>
    <w:pPr>
      <w:spacing w:before="240"/>
      <w:outlineLvl w:val="5"/>
    </w:pPr>
    <w:rPr>
      <w:i/>
    </w:rPr>
  </w:style>
  <w:style w:type="paragraph" w:styleId="Heading7">
    <w:name w:val="heading 7"/>
    <w:basedOn w:val="Normal"/>
    <w:next w:val="Normal"/>
    <w:link w:val="Heading7Char"/>
    <w:rsid w:val="00D9567D"/>
    <w:pPr>
      <w:spacing w:before="240"/>
      <w:outlineLvl w:val="6"/>
    </w:pPr>
  </w:style>
  <w:style w:type="paragraph" w:styleId="Heading8">
    <w:name w:val="heading 8"/>
    <w:basedOn w:val="Normal"/>
    <w:next w:val="Normal"/>
    <w:link w:val="Heading8Char"/>
    <w:rsid w:val="00D9567D"/>
    <w:pPr>
      <w:spacing w:before="80" w:after="80"/>
      <w:outlineLvl w:val="7"/>
    </w:pPr>
  </w:style>
  <w:style w:type="paragraph" w:styleId="Heading9">
    <w:name w:val="heading 9"/>
    <w:next w:val="Normal"/>
    <w:link w:val="Heading9Char"/>
    <w:rsid w:val="00D9567D"/>
    <w:pPr>
      <w:keepNext/>
      <w:spacing w:before="160" w:after="0" w:line="260" w:lineRule="exact"/>
      <w:outlineLvl w:val="8"/>
    </w:pPr>
    <w:rPr>
      <w:rFonts w:ascii="Arial" w:hAnsi="Arial" w:cs="Times New Roman"/>
      <w:b/>
      <w:i/>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D9567D"/>
    <w:pPr>
      <w:spacing w:after="0" w:line="240" w:lineRule="auto"/>
      <w:ind w:left="-1985"/>
      <w:jc w:val="right"/>
    </w:pPr>
    <w:rPr>
      <w:noProof/>
      <w:color w:val="0083AC"/>
      <w:spacing w:val="6"/>
      <w:sz w:val="16"/>
      <w:szCs w:val="16"/>
    </w:rPr>
  </w:style>
  <w:style w:type="character" w:customStyle="1" w:styleId="FooterChar">
    <w:name w:val="Footer Char"/>
    <w:basedOn w:val="DefaultParagraphFont"/>
    <w:link w:val="Footer"/>
    <w:rsid w:val="00DA24B8"/>
    <w:rPr>
      <w:rFonts w:ascii="Arial" w:hAnsi="Arial" w:cs="Times New Roman"/>
      <w:noProof/>
      <w:color w:val="0083AC"/>
      <w:spacing w:val="6"/>
      <w:sz w:val="16"/>
      <w:szCs w:val="16"/>
      <w:lang w:val="en-GB" w:eastAsia="en-GB"/>
    </w:rPr>
  </w:style>
  <w:style w:type="paragraph" w:styleId="Header">
    <w:name w:val="header"/>
    <w:basedOn w:val="Normal"/>
    <w:link w:val="HeaderChar"/>
    <w:rsid w:val="00D9567D"/>
    <w:pPr>
      <w:tabs>
        <w:tab w:val="center" w:pos="4153"/>
        <w:tab w:val="right" w:pos="8306"/>
      </w:tabs>
    </w:pPr>
  </w:style>
  <w:style w:type="character" w:customStyle="1" w:styleId="HeaderChar">
    <w:name w:val="Header Char"/>
    <w:basedOn w:val="DefaultParagraphFont"/>
    <w:link w:val="Header"/>
    <w:rsid w:val="00DA24B8"/>
    <w:rPr>
      <w:rFonts w:ascii="Arial" w:hAnsi="Arial" w:cs="Times New Roman"/>
      <w:szCs w:val="20"/>
      <w:lang w:val="en-GB" w:eastAsia="en-GB"/>
    </w:rPr>
  </w:style>
  <w:style w:type="character" w:customStyle="1" w:styleId="Heading1Char">
    <w:name w:val="Heading 1 Char"/>
    <w:basedOn w:val="DefaultParagraphFont"/>
    <w:link w:val="Heading1"/>
    <w:rsid w:val="00C625E6"/>
    <w:rPr>
      <w:rFonts w:ascii="Arial" w:hAnsi="Arial" w:cs="Arial"/>
      <w:color w:val="3F403A"/>
      <w:sz w:val="44"/>
      <w:szCs w:val="44"/>
      <w:lang w:val="en-GB" w:eastAsia="en-GB"/>
    </w:rPr>
  </w:style>
  <w:style w:type="character" w:customStyle="1" w:styleId="Heading2Char">
    <w:name w:val="Heading 2 Char"/>
    <w:basedOn w:val="DefaultParagraphFont"/>
    <w:link w:val="Heading2"/>
    <w:rsid w:val="006F4784"/>
    <w:rPr>
      <w:rFonts w:ascii="Arial" w:hAnsi="Arial" w:cs="Arial"/>
      <w:color w:val="0083AC"/>
      <w:sz w:val="28"/>
      <w:szCs w:val="24"/>
      <w:lang w:val="en-GB" w:eastAsia="en-GB"/>
    </w:rPr>
  </w:style>
  <w:style w:type="character" w:customStyle="1" w:styleId="Heading3Char">
    <w:name w:val="Heading 3 Char"/>
    <w:basedOn w:val="DefaultParagraphFont"/>
    <w:link w:val="Heading3"/>
    <w:rsid w:val="00E45949"/>
    <w:rPr>
      <w:rFonts w:ascii="Arial" w:hAnsi="Arial" w:cs="Arial"/>
      <w:color w:val="0083AC"/>
      <w:sz w:val="28"/>
      <w:szCs w:val="28"/>
      <w:lang w:val="en-GB" w:eastAsia="en-GB"/>
    </w:rPr>
  </w:style>
  <w:style w:type="character" w:customStyle="1" w:styleId="Heading4Char">
    <w:name w:val="Heading 4 Char"/>
    <w:basedOn w:val="DefaultParagraphFont"/>
    <w:link w:val="Heading4"/>
    <w:rsid w:val="00DA24B8"/>
    <w:rPr>
      <w:rFonts w:ascii="Arial" w:hAnsi="Arial" w:cs="Times New Roman"/>
      <w:b/>
      <w:bCs/>
      <w:color w:val="335087"/>
      <w:sz w:val="20"/>
      <w:szCs w:val="20"/>
      <w:lang w:val="en-GB" w:eastAsia="en-GB"/>
    </w:rPr>
  </w:style>
  <w:style w:type="paragraph" w:customStyle="1" w:styleId="Details">
    <w:name w:val="Details"/>
    <w:basedOn w:val="Normal"/>
    <w:qFormat/>
    <w:rsid w:val="006F4784"/>
    <w:rPr>
      <w:color w:val="FFFFFF" w:themeColor="background1"/>
    </w:rPr>
  </w:style>
  <w:style w:type="paragraph" w:customStyle="1" w:styleId="BulletList">
    <w:name w:val="Bullet List"/>
    <w:uiPriority w:val="1"/>
    <w:qFormat/>
    <w:rsid w:val="00865206"/>
    <w:pPr>
      <w:numPr>
        <w:numId w:val="1"/>
      </w:numPr>
      <w:spacing w:after="0" w:line="280" w:lineRule="atLeast"/>
    </w:pPr>
    <w:rPr>
      <w:rFonts w:ascii="Arial" w:hAnsi="Arial" w:cs="Times New Roman"/>
      <w:szCs w:val="20"/>
      <w:lang w:val="en-AU"/>
    </w:rPr>
  </w:style>
  <w:style w:type="paragraph" w:customStyle="1" w:styleId="FootnoteSeparator">
    <w:name w:val="Footnote Separator"/>
    <w:basedOn w:val="Normal"/>
    <w:semiHidden/>
    <w:qFormat/>
    <w:rsid w:val="00865206"/>
    <w:rPr>
      <w:color w:val="404040"/>
    </w:rPr>
  </w:style>
  <w:style w:type="paragraph" w:styleId="FootnoteText">
    <w:name w:val="footnote text"/>
    <w:basedOn w:val="Normal"/>
    <w:link w:val="FootnoteTextChar"/>
    <w:rsid w:val="00D9567D"/>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rsid w:val="00865206"/>
    <w:rPr>
      <w:rFonts w:ascii="Arial" w:hAnsi="Arial" w:cs="Times New Roman"/>
      <w:sz w:val="18"/>
      <w:szCs w:val="20"/>
      <w:lang w:val="en-GB" w:eastAsia="en-GB"/>
    </w:rPr>
  </w:style>
  <w:style w:type="paragraph" w:customStyle="1" w:styleId="TableHeading1">
    <w:name w:val="Table Heading 1"/>
    <w:basedOn w:val="Normal"/>
    <w:rsid w:val="00D9567D"/>
    <w:pPr>
      <w:spacing w:before="60" w:after="60" w:line="240" w:lineRule="auto"/>
    </w:pPr>
    <w:rPr>
      <w:b/>
      <w:color w:val="0083AC"/>
    </w:rPr>
  </w:style>
  <w:style w:type="paragraph" w:customStyle="1" w:styleId="TableHeading2">
    <w:name w:val="Table Heading 2"/>
    <w:uiPriority w:val="2"/>
    <w:rsid w:val="00865206"/>
    <w:pPr>
      <w:widowControl w:val="0"/>
      <w:spacing w:before="60" w:after="60" w:line="240" w:lineRule="atLeast"/>
    </w:pPr>
    <w:rPr>
      <w:rFonts w:ascii="Arial" w:hAnsi="Arial" w:cs="Arial"/>
      <w:bCs/>
      <w:i/>
      <w:sz w:val="18"/>
      <w:szCs w:val="14"/>
    </w:rPr>
  </w:style>
  <w:style w:type="paragraph" w:customStyle="1" w:styleId="TableText">
    <w:name w:val="Table Text"/>
    <w:basedOn w:val="Normal"/>
    <w:rsid w:val="00D9567D"/>
    <w:pPr>
      <w:autoSpaceDE w:val="0"/>
      <w:autoSpaceDN w:val="0"/>
      <w:adjustRightInd w:val="0"/>
      <w:spacing w:before="60" w:after="60"/>
    </w:pPr>
    <w:rPr>
      <w:rFonts w:cs="GillSans"/>
      <w:szCs w:val="22"/>
      <w:lang w:eastAsia="en-AU"/>
    </w:rPr>
  </w:style>
  <w:style w:type="paragraph" w:styleId="Title">
    <w:name w:val="Title"/>
    <w:basedOn w:val="Normal"/>
    <w:link w:val="TitleChar"/>
    <w:rsid w:val="00D9567D"/>
    <w:pPr>
      <w:widowControl w:val="0"/>
      <w:autoSpaceDE w:val="0"/>
      <w:autoSpaceDN w:val="0"/>
      <w:adjustRightInd w:val="0"/>
      <w:spacing w:before="1560" w:after="720"/>
    </w:pPr>
    <w:rPr>
      <w:rFonts w:cs="Arial"/>
      <w:color w:val="002469"/>
      <w:w w:val="90"/>
      <w:sz w:val="48"/>
      <w:szCs w:val="48"/>
    </w:rPr>
  </w:style>
  <w:style w:type="character" w:customStyle="1" w:styleId="TitleChar">
    <w:name w:val="Title Char"/>
    <w:basedOn w:val="DefaultParagraphFont"/>
    <w:link w:val="Title"/>
    <w:rsid w:val="00865206"/>
    <w:rPr>
      <w:rFonts w:ascii="Arial" w:hAnsi="Arial" w:cs="Arial"/>
      <w:color w:val="002469"/>
      <w:w w:val="90"/>
      <w:sz w:val="48"/>
      <w:szCs w:val="48"/>
      <w:lang w:val="en-GB" w:eastAsia="en-GB"/>
    </w:rPr>
  </w:style>
  <w:style w:type="paragraph" w:styleId="NormalWeb">
    <w:name w:val="Normal (Web)"/>
    <w:basedOn w:val="Normal"/>
    <w:uiPriority w:val="99"/>
    <w:unhideWhenUsed/>
    <w:rsid w:val="00D9567D"/>
    <w:pPr>
      <w:spacing w:before="100" w:beforeAutospacing="1" w:after="100" w:afterAutospacing="1" w:line="240" w:lineRule="auto"/>
    </w:pPr>
    <w:rPr>
      <w:rFonts w:ascii="Times New Roman" w:eastAsiaTheme="minorEastAsia" w:hAnsi="Times New Roman"/>
      <w:sz w:val="24"/>
      <w:szCs w:val="24"/>
      <w:lang w:eastAsia="en-NZ"/>
    </w:rPr>
  </w:style>
  <w:style w:type="character" w:styleId="Hyperlink">
    <w:name w:val="Hyperlink"/>
    <w:basedOn w:val="DefaultParagraphFont"/>
    <w:uiPriority w:val="99"/>
    <w:rsid w:val="00D9567D"/>
    <w:rPr>
      <w:color w:val="0083AC"/>
      <w:u w:val="single"/>
    </w:rPr>
  </w:style>
  <w:style w:type="paragraph" w:styleId="Caption">
    <w:name w:val="caption"/>
    <w:basedOn w:val="Normal"/>
    <w:next w:val="Normal"/>
    <w:rsid w:val="00D9567D"/>
    <w:rPr>
      <w:b/>
      <w:bCs/>
    </w:rPr>
  </w:style>
  <w:style w:type="character" w:styleId="FootnoteReference">
    <w:name w:val="footnote reference"/>
    <w:basedOn w:val="DefaultParagraphFont"/>
    <w:semiHidden/>
    <w:rsid w:val="00D9567D"/>
    <w:rPr>
      <w:rFonts w:ascii="Arial" w:hAnsi="Arial"/>
      <w:color w:val="auto"/>
      <w:position w:val="8"/>
      <w:sz w:val="16"/>
    </w:rPr>
  </w:style>
  <w:style w:type="character" w:customStyle="1" w:styleId="Heading5Char">
    <w:name w:val="Heading 5 Char"/>
    <w:basedOn w:val="DefaultParagraphFont"/>
    <w:link w:val="Heading5"/>
    <w:rsid w:val="00D9567D"/>
    <w:rPr>
      <w:rFonts w:ascii="Arial" w:hAnsi="Arial" w:cs="Times New Roman"/>
      <w:color w:val="000000"/>
      <w:lang w:val="en-GB" w:eastAsia="en-GB"/>
    </w:rPr>
  </w:style>
  <w:style w:type="character" w:customStyle="1" w:styleId="Heading6Char">
    <w:name w:val="Heading 6 Char"/>
    <w:basedOn w:val="DefaultParagraphFont"/>
    <w:link w:val="Heading6"/>
    <w:rsid w:val="00D9567D"/>
    <w:rPr>
      <w:rFonts w:ascii="Arial" w:hAnsi="Arial" w:cs="Times New Roman"/>
      <w:i/>
      <w:sz w:val="20"/>
      <w:szCs w:val="20"/>
      <w:lang w:val="en-GB" w:eastAsia="en-GB"/>
    </w:rPr>
  </w:style>
  <w:style w:type="character" w:customStyle="1" w:styleId="Heading7Char">
    <w:name w:val="Heading 7 Char"/>
    <w:basedOn w:val="DefaultParagraphFont"/>
    <w:link w:val="Heading7"/>
    <w:rsid w:val="00D9567D"/>
    <w:rPr>
      <w:rFonts w:ascii="Arial" w:hAnsi="Arial" w:cs="Times New Roman"/>
      <w:sz w:val="20"/>
      <w:szCs w:val="20"/>
      <w:lang w:val="en-GB" w:eastAsia="en-GB"/>
    </w:rPr>
  </w:style>
  <w:style w:type="character" w:customStyle="1" w:styleId="Heading8Char">
    <w:name w:val="Heading 8 Char"/>
    <w:basedOn w:val="DefaultParagraphFont"/>
    <w:link w:val="Heading8"/>
    <w:rsid w:val="00D9567D"/>
    <w:rPr>
      <w:rFonts w:ascii="Arial" w:hAnsi="Arial" w:cs="Times New Roman"/>
      <w:sz w:val="20"/>
      <w:szCs w:val="20"/>
      <w:lang w:val="en-GB" w:eastAsia="en-GB"/>
    </w:rPr>
  </w:style>
  <w:style w:type="character" w:customStyle="1" w:styleId="Heading9Char">
    <w:name w:val="Heading 9 Char"/>
    <w:basedOn w:val="DefaultParagraphFont"/>
    <w:link w:val="Heading9"/>
    <w:rsid w:val="00D9567D"/>
    <w:rPr>
      <w:rFonts w:ascii="Arial" w:hAnsi="Arial" w:cs="Times New Roman"/>
      <w:b/>
      <w:i/>
      <w:sz w:val="20"/>
      <w:szCs w:val="20"/>
      <w:lang w:val="en-AU"/>
    </w:rPr>
  </w:style>
  <w:style w:type="paragraph" w:customStyle="1" w:styleId="spacer">
    <w:name w:val="spacer"/>
    <w:basedOn w:val="Normal"/>
    <w:rsid w:val="00D9567D"/>
    <w:pPr>
      <w:spacing w:after="0" w:line="240" w:lineRule="auto"/>
    </w:pPr>
    <w:rPr>
      <w:sz w:val="16"/>
      <w:szCs w:val="22"/>
      <w:lang w:eastAsia="en-AU"/>
    </w:rPr>
  </w:style>
  <w:style w:type="paragraph" w:styleId="Subtitle">
    <w:name w:val="Subtitle"/>
    <w:basedOn w:val="Normal"/>
    <w:next w:val="Normal"/>
    <w:link w:val="SubtitleChar"/>
    <w:rsid w:val="00D9567D"/>
    <w:pPr>
      <w:widowControl w:val="0"/>
      <w:autoSpaceDE w:val="0"/>
      <w:autoSpaceDN w:val="0"/>
      <w:adjustRightInd w:val="0"/>
      <w:spacing w:before="360" w:after="720" w:line="600" w:lineRule="atLeast"/>
    </w:pPr>
    <w:rPr>
      <w:rFonts w:cs="Arial"/>
      <w:color w:val="0083AC"/>
      <w:sz w:val="36"/>
      <w:szCs w:val="36"/>
    </w:rPr>
  </w:style>
  <w:style w:type="character" w:customStyle="1" w:styleId="SubtitleChar">
    <w:name w:val="Subtitle Char"/>
    <w:basedOn w:val="DefaultParagraphFont"/>
    <w:link w:val="Subtitle"/>
    <w:rsid w:val="00D9567D"/>
    <w:rPr>
      <w:rFonts w:ascii="Arial" w:hAnsi="Arial" w:cs="Arial"/>
      <w:color w:val="0083AC"/>
      <w:sz w:val="36"/>
      <w:szCs w:val="36"/>
      <w:lang w:val="en-GB" w:eastAsia="en-GB"/>
    </w:rPr>
  </w:style>
  <w:style w:type="paragraph" w:customStyle="1" w:styleId="tablespacer">
    <w:name w:val="table_spacer"/>
    <w:basedOn w:val="Normal"/>
    <w:next w:val="Normal"/>
    <w:rsid w:val="00D9567D"/>
    <w:pPr>
      <w:keepNext/>
      <w:spacing w:after="0" w:line="240" w:lineRule="auto"/>
    </w:pPr>
  </w:style>
  <w:style w:type="paragraph" w:styleId="TOC1">
    <w:name w:val="toc 1"/>
    <w:basedOn w:val="Normal"/>
    <w:next w:val="Normal"/>
    <w:uiPriority w:val="39"/>
    <w:rsid w:val="00D9567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9567D"/>
    <w:pPr>
      <w:tabs>
        <w:tab w:val="right" w:leader="dot" w:pos="9214"/>
      </w:tabs>
      <w:spacing w:before="100" w:after="100"/>
      <w:ind w:left="709" w:right="284"/>
    </w:pPr>
    <w:rPr>
      <w:noProof/>
      <w:sz w:val="24"/>
    </w:rPr>
  </w:style>
  <w:style w:type="paragraph" w:styleId="TOC3">
    <w:name w:val="toc 3"/>
    <w:basedOn w:val="Normal"/>
    <w:next w:val="Normal"/>
    <w:semiHidden/>
    <w:rsid w:val="00D9567D"/>
    <w:pPr>
      <w:tabs>
        <w:tab w:val="left" w:leader="dot" w:pos="8646"/>
        <w:tab w:val="right" w:pos="9072"/>
      </w:tabs>
      <w:ind w:left="1418" w:right="850"/>
    </w:pPr>
  </w:style>
  <w:style w:type="paragraph" w:styleId="BalloonText">
    <w:name w:val="Balloon Text"/>
    <w:basedOn w:val="Normal"/>
    <w:link w:val="BalloonTextChar"/>
    <w:semiHidden/>
    <w:unhideWhenUsed/>
    <w:rsid w:val="00986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8688C"/>
    <w:rPr>
      <w:rFonts w:ascii="Segoe UI" w:hAnsi="Segoe UI" w:cs="Segoe UI"/>
      <w:sz w:val="18"/>
      <w:szCs w:val="18"/>
      <w:lang w:val="en-GB" w:eastAsia="en-GB"/>
    </w:rPr>
  </w:style>
  <w:style w:type="character" w:styleId="FollowedHyperlink">
    <w:name w:val="FollowedHyperlink"/>
    <w:basedOn w:val="DefaultParagraphFont"/>
    <w:semiHidden/>
    <w:unhideWhenUsed/>
    <w:rsid w:val="0092158B"/>
    <w:rPr>
      <w:color w:val="800080" w:themeColor="followedHyperlink"/>
      <w:u w:val="single"/>
    </w:rPr>
  </w:style>
  <w:style w:type="paragraph" w:customStyle="1" w:styleId="Default">
    <w:name w:val="Default"/>
    <w:basedOn w:val="Normal"/>
    <w:uiPriority w:val="99"/>
    <w:rsid w:val="00512BD8"/>
    <w:pPr>
      <w:autoSpaceDE w:val="0"/>
      <w:autoSpaceDN w:val="0"/>
      <w:spacing w:after="0" w:line="240" w:lineRule="auto"/>
    </w:pPr>
    <w:rPr>
      <w:rFonts w:ascii="Calibri" w:eastAsiaTheme="minorHAnsi" w:hAnsi="Calibri" w:cs="Calibri"/>
      <w:color w:val="000000"/>
      <w:sz w:val="24"/>
      <w:szCs w:val="24"/>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62">
      <w:bodyDiv w:val="1"/>
      <w:marLeft w:val="0"/>
      <w:marRight w:val="0"/>
      <w:marTop w:val="0"/>
      <w:marBottom w:val="0"/>
      <w:divBdr>
        <w:top w:val="none" w:sz="0" w:space="0" w:color="auto"/>
        <w:left w:val="none" w:sz="0" w:space="0" w:color="auto"/>
        <w:bottom w:val="none" w:sz="0" w:space="0" w:color="auto"/>
        <w:right w:val="none" w:sz="0" w:space="0" w:color="auto"/>
      </w:divBdr>
    </w:div>
    <w:div w:id="23672155">
      <w:bodyDiv w:val="1"/>
      <w:marLeft w:val="0"/>
      <w:marRight w:val="0"/>
      <w:marTop w:val="0"/>
      <w:marBottom w:val="0"/>
      <w:divBdr>
        <w:top w:val="none" w:sz="0" w:space="0" w:color="auto"/>
        <w:left w:val="none" w:sz="0" w:space="0" w:color="auto"/>
        <w:bottom w:val="none" w:sz="0" w:space="0" w:color="auto"/>
        <w:right w:val="none" w:sz="0" w:space="0" w:color="auto"/>
      </w:divBdr>
    </w:div>
    <w:div w:id="122356294">
      <w:bodyDiv w:val="1"/>
      <w:marLeft w:val="0"/>
      <w:marRight w:val="0"/>
      <w:marTop w:val="0"/>
      <w:marBottom w:val="0"/>
      <w:divBdr>
        <w:top w:val="none" w:sz="0" w:space="0" w:color="auto"/>
        <w:left w:val="none" w:sz="0" w:space="0" w:color="auto"/>
        <w:bottom w:val="none" w:sz="0" w:space="0" w:color="auto"/>
        <w:right w:val="none" w:sz="0" w:space="0" w:color="auto"/>
      </w:divBdr>
    </w:div>
    <w:div w:id="367796620">
      <w:bodyDiv w:val="1"/>
      <w:marLeft w:val="0"/>
      <w:marRight w:val="0"/>
      <w:marTop w:val="0"/>
      <w:marBottom w:val="0"/>
      <w:divBdr>
        <w:top w:val="none" w:sz="0" w:space="0" w:color="auto"/>
        <w:left w:val="none" w:sz="0" w:space="0" w:color="auto"/>
        <w:bottom w:val="none" w:sz="0" w:space="0" w:color="auto"/>
        <w:right w:val="none" w:sz="0" w:space="0" w:color="auto"/>
      </w:divBdr>
    </w:div>
    <w:div w:id="493034534">
      <w:bodyDiv w:val="1"/>
      <w:marLeft w:val="0"/>
      <w:marRight w:val="0"/>
      <w:marTop w:val="0"/>
      <w:marBottom w:val="0"/>
      <w:divBdr>
        <w:top w:val="none" w:sz="0" w:space="0" w:color="auto"/>
        <w:left w:val="none" w:sz="0" w:space="0" w:color="auto"/>
        <w:bottom w:val="none" w:sz="0" w:space="0" w:color="auto"/>
        <w:right w:val="none" w:sz="0" w:space="0" w:color="auto"/>
      </w:divBdr>
    </w:div>
    <w:div w:id="986397858">
      <w:bodyDiv w:val="1"/>
      <w:marLeft w:val="0"/>
      <w:marRight w:val="0"/>
      <w:marTop w:val="0"/>
      <w:marBottom w:val="0"/>
      <w:divBdr>
        <w:top w:val="none" w:sz="0" w:space="0" w:color="auto"/>
        <w:left w:val="none" w:sz="0" w:space="0" w:color="auto"/>
        <w:bottom w:val="none" w:sz="0" w:space="0" w:color="auto"/>
        <w:right w:val="none" w:sz="0" w:space="0" w:color="auto"/>
      </w:divBdr>
    </w:div>
    <w:div w:id="1309676413">
      <w:bodyDiv w:val="1"/>
      <w:marLeft w:val="0"/>
      <w:marRight w:val="0"/>
      <w:marTop w:val="0"/>
      <w:marBottom w:val="0"/>
      <w:divBdr>
        <w:top w:val="none" w:sz="0" w:space="0" w:color="auto"/>
        <w:left w:val="none" w:sz="0" w:space="0" w:color="auto"/>
        <w:bottom w:val="none" w:sz="0" w:space="0" w:color="auto"/>
        <w:right w:val="none" w:sz="0" w:space="0" w:color="auto"/>
      </w:divBdr>
    </w:div>
    <w:div w:id="1377046021">
      <w:bodyDiv w:val="1"/>
      <w:marLeft w:val="0"/>
      <w:marRight w:val="0"/>
      <w:marTop w:val="0"/>
      <w:marBottom w:val="0"/>
      <w:divBdr>
        <w:top w:val="none" w:sz="0" w:space="0" w:color="auto"/>
        <w:left w:val="none" w:sz="0" w:space="0" w:color="auto"/>
        <w:bottom w:val="none" w:sz="0" w:space="0" w:color="auto"/>
        <w:right w:val="none" w:sz="0" w:space="0" w:color="auto"/>
      </w:divBdr>
    </w:div>
    <w:div w:id="1396734783">
      <w:bodyDiv w:val="1"/>
      <w:marLeft w:val="0"/>
      <w:marRight w:val="0"/>
      <w:marTop w:val="0"/>
      <w:marBottom w:val="0"/>
      <w:divBdr>
        <w:top w:val="none" w:sz="0" w:space="0" w:color="auto"/>
        <w:left w:val="none" w:sz="0" w:space="0" w:color="auto"/>
        <w:bottom w:val="none" w:sz="0" w:space="0" w:color="auto"/>
        <w:right w:val="none" w:sz="0" w:space="0" w:color="auto"/>
      </w:divBdr>
    </w:div>
    <w:div w:id="1426070230">
      <w:bodyDiv w:val="1"/>
      <w:marLeft w:val="0"/>
      <w:marRight w:val="0"/>
      <w:marTop w:val="0"/>
      <w:marBottom w:val="0"/>
      <w:divBdr>
        <w:top w:val="none" w:sz="0" w:space="0" w:color="auto"/>
        <w:left w:val="none" w:sz="0" w:space="0" w:color="auto"/>
        <w:bottom w:val="none" w:sz="0" w:space="0" w:color="auto"/>
        <w:right w:val="none" w:sz="0" w:space="0" w:color="auto"/>
      </w:divBdr>
    </w:div>
    <w:div w:id="1489325853">
      <w:bodyDiv w:val="1"/>
      <w:marLeft w:val="0"/>
      <w:marRight w:val="0"/>
      <w:marTop w:val="0"/>
      <w:marBottom w:val="0"/>
      <w:divBdr>
        <w:top w:val="none" w:sz="0" w:space="0" w:color="auto"/>
        <w:left w:val="none" w:sz="0" w:space="0" w:color="auto"/>
        <w:bottom w:val="none" w:sz="0" w:space="0" w:color="auto"/>
        <w:right w:val="none" w:sz="0" w:space="0" w:color="auto"/>
      </w:divBdr>
    </w:div>
    <w:div w:id="1509950939">
      <w:bodyDiv w:val="1"/>
      <w:marLeft w:val="0"/>
      <w:marRight w:val="0"/>
      <w:marTop w:val="0"/>
      <w:marBottom w:val="0"/>
      <w:divBdr>
        <w:top w:val="none" w:sz="0" w:space="0" w:color="auto"/>
        <w:left w:val="none" w:sz="0" w:space="0" w:color="auto"/>
        <w:bottom w:val="none" w:sz="0" w:space="0" w:color="auto"/>
        <w:right w:val="none" w:sz="0" w:space="0" w:color="auto"/>
      </w:divBdr>
    </w:div>
    <w:div w:id="1591817322">
      <w:bodyDiv w:val="1"/>
      <w:marLeft w:val="0"/>
      <w:marRight w:val="0"/>
      <w:marTop w:val="0"/>
      <w:marBottom w:val="0"/>
      <w:divBdr>
        <w:top w:val="none" w:sz="0" w:space="0" w:color="auto"/>
        <w:left w:val="none" w:sz="0" w:space="0" w:color="auto"/>
        <w:bottom w:val="none" w:sz="0" w:space="0" w:color="auto"/>
        <w:right w:val="none" w:sz="0" w:space="0" w:color="auto"/>
      </w:divBdr>
    </w:div>
    <w:div w:id="1722246628">
      <w:bodyDiv w:val="1"/>
      <w:marLeft w:val="0"/>
      <w:marRight w:val="0"/>
      <w:marTop w:val="0"/>
      <w:marBottom w:val="0"/>
      <w:divBdr>
        <w:top w:val="none" w:sz="0" w:space="0" w:color="auto"/>
        <w:left w:val="none" w:sz="0" w:space="0" w:color="auto"/>
        <w:bottom w:val="none" w:sz="0" w:space="0" w:color="auto"/>
        <w:right w:val="none" w:sz="0" w:space="0" w:color="auto"/>
      </w:divBdr>
    </w:div>
    <w:div w:id="1996253341">
      <w:bodyDiv w:val="1"/>
      <w:marLeft w:val="0"/>
      <w:marRight w:val="0"/>
      <w:marTop w:val="0"/>
      <w:marBottom w:val="0"/>
      <w:divBdr>
        <w:top w:val="none" w:sz="0" w:space="0" w:color="auto"/>
        <w:left w:val="none" w:sz="0" w:space="0" w:color="auto"/>
        <w:bottom w:val="none" w:sz="0" w:space="0" w:color="auto"/>
        <w:right w:val="none" w:sz="0" w:space="0" w:color="auto"/>
      </w:divBdr>
    </w:div>
    <w:div w:id="1999917650">
      <w:bodyDiv w:val="1"/>
      <w:marLeft w:val="0"/>
      <w:marRight w:val="0"/>
      <w:marTop w:val="0"/>
      <w:marBottom w:val="0"/>
      <w:divBdr>
        <w:top w:val="none" w:sz="0" w:space="0" w:color="auto"/>
        <w:left w:val="none" w:sz="0" w:space="0" w:color="auto"/>
        <w:bottom w:val="none" w:sz="0" w:space="0" w:color="auto"/>
        <w:right w:val="none" w:sz="0" w:space="0" w:color="auto"/>
      </w:divBdr>
    </w:div>
    <w:div w:id="21011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linkages@treasury.govt.n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roseanne.grant@treasury.govt.n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E695-255F-4DF8-817A-238EFC00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Bruin [CASS]</dc:creator>
  <cp:keywords/>
  <dc:description/>
  <cp:lastModifiedBy>Erin Brunken [TSY]</cp:lastModifiedBy>
  <cp:revision>2</cp:revision>
  <cp:lastPrinted>2017-12-01T01:30:00Z</cp:lastPrinted>
  <dcterms:created xsi:type="dcterms:W3CDTF">2019-09-18T02:07:00Z</dcterms:created>
  <dcterms:modified xsi:type="dcterms:W3CDTF">2019-09-18T02:07:00Z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SecurityClassification">
    <vt:lpwstr>IN-CONFIDENCE</vt:lpwstr>
  </property>
  <property fmtid="{D5CDD505-2E9C-101B-9397-08002B2CF9AE}" pid="3" name="TsyDisplayedSecurityClassification">
    <vt:lpwstr>IN-CONFIDENCE</vt:lpwstr>
  </property>
  <property fmtid="{D5CDD505-2E9C-101B-9397-08002B2CF9AE}" pid="4" name="TsySeemailSecurityClassification">
    <vt:lpwstr> [IN-CONFIDENCE]</vt:lpwstr>
  </property>
  <property fmtid="{D5CDD505-2E9C-101B-9397-08002B2CF9AE}" pid="5" name="TsyDocNum">
    <vt:i4>4014833</vt:i4>
  </property>
  <property fmtid="{D5CDD505-2E9C-101B-9397-08002B2CF9AE}" pid="6" name="TsyDocVer">
    <vt:i4>1</vt:i4>
  </property>
  <property fmtid="{D5CDD505-2E9C-101B-9397-08002B2CF9AE}" pid="7" name="TsyDisplayedDocNumVer">
    <vt:lpwstr>Treasury:4014833v1</vt:lpwstr>
  </property>
  <property fmtid="{D5CDD505-2E9C-101B-9397-08002B2CF9AE}" pid="8" name="TsyFileNo">
    <vt:lpwstr>PD-3-1-2</vt:lpwstr>
  </property>
  <property fmtid="{D5CDD505-2E9C-101B-9397-08002B2CF9AE}" pid="9" name="TsyDescription">
    <vt:lpwstr>Treasury Guest Lecture Flyer - Carina Mood and Janne Jonsson</vt:lpwstr>
  </property>
  <property fmtid="{D5CDD505-2E9C-101B-9397-08002B2CF9AE}" pid="10" name="TsyTrNum">
    <vt:lpwstr> </vt:lpwstr>
  </property>
  <property fmtid="{D5CDD505-2E9C-101B-9397-08002B2CF9AE}" pid="11" name="TsyOiaNum">
    <vt:lpwstr> </vt:lpwstr>
  </property>
  <property fmtid="{D5CDD505-2E9C-101B-9397-08002B2CF9AE}" pid="12" name="TsyManagerUsername">
    <vt:lpwstr> </vt:lpwstr>
  </property>
  <property fmtid="{D5CDD505-2E9C-101B-9397-08002B2CF9AE}" pid="13" name="TsyManagerFullname">
    <vt:lpwstr> </vt:lpwstr>
  </property>
  <property fmtid="{D5CDD505-2E9C-101B-9397-08002B2CF9AE}" pid="14" name="TsyAuthorUsername">
    <vt:lpwstr>GRANTR</vt:lpwstr>
  </property>
  <property fmtid="{D5CDD505-2E9C-101B-9397-08002B2CF9AE}" pid="15" name="TsyAuthorFullname">
    <vt:lpwstr>Roseanne Grant</vt:lpwstr>
  </property>
  <property fmtid="{D5CDD505-2E9C-101B-9397-08002B2CF9AE}" pid="16" name="TsyUpdateFooter">
    <vt:bool>true</vt:bool>
  </property>
</Properties>
</file>